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7F8F8">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sz w:val="28"/>
          <w:szCs w:val="28"/>
        </w:rPr>
      </w:pPr>
      <w:r>
        <w:rPr>
          <w:rFonts w:hint="eastAsia" w:ascii="宋体" w:hAnsi="宋体" w:cs="仿宋_GB2312"/>
          <w:sz w:val="28"/>
          <w:szCs w:val="28"/>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66"/>
        <w:gridCol w:w="1248"/>
        <w:gridCol w:w="1314"/>
      </w:tblGrid>
      <w:tr w14:paraId="1E9A7399">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14:paraId="0085943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8"/>
                <w:szCs w:val="28"/>
              </w:rPr>
            </w:pPr>
            <w:r>
              <w:rPr>
                <w:rFonts w:hint="eastAsia" w:ascii="宋体" w:hAnsi="宋体" w:cs="宋体"/>
                <w:b/>
                <w:bCs/>
                <w:color w:val="000000"/>
                <w:kern w:val="0"/>
                <w:sz w:val="28"/>
                <w:szCs w:val="28"/>
              </w:rPr>
              <w:t>中山法院摇珠选定二级破产管理人轮候状态一览表</w:t>
            </w:r>
          </w:p>
        </w:tc>
      </w:tr>
      <w:tr w14:paraId="33AEE279">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14:paraId="0E46D24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14:paraId="2E58A9D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14:paraId="09E5D4C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第一轮</w:t>
            </w:r>
          </w:p>
        </w:tc>
        <w:tc>
          <w:tcPr>
            <w:tcW w:w="2562" w:type="dxa"/>
            <w:gridSpan w:val="2"/>
            <w:tcBorders>
              <w:top w:val="single" w:color="auto" w:sz="4" w:space="0"/>
              <w:left w:val="nil"/>
              <w:bottom w:val="single" w:color="auto" w:sz="4" w:space="0"/>
              <w:right w:val="single" w:color="000000" w:sz="4" w:space="0"/>
            </w:tcBorders>
            <w:noWrap/>
            <w:vAlign w:val="center"/>
          </w:tcPr>
          <w:p w14:paraId="3B393BB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第二轮</w:t>
            </w:r>
          </w:p>
        </w:tc>
      </w:tr>
      <w:tr w14:paraId="71E87A9E">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63A73C82">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0" w:type="auto"/>
            <w:vMerge w:val="continue"/>
            <w:tcBorders>
              <w:top w:val="nil"/>
              <w:left w:val="single" w:color="auto" w:sz="4" w:space="0"/>
              <w:bottom w:val="single" w:color="000000" w:sz="4" w:space="0"/>
              <w:right w:val="single" w:color="auto" w:sz="4" w:space="0"/>
            </w:tcBorders>
            <w:vAlign w:val="center"/>
          </w:tcPr>
          <w:p w14:paraId="5231A4C0">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1276" w:type="dxa"/>
            <w:tcBorders>
              <w:top w:val="nil"/>
              <w:left w:val="nil"/>
              <w:bottom w:val="single" w:color="auto" w:sz="4" w:space="0"/>
              <w:right w:val="single" w:color="auto" w:sz="4" w:space="0"/>
            </w:tcBorders>
            <w:noWrap/>
            <w:vAlign w:val="center"/>
          </w:tcPr>
          <w:p w14:paraId="12020E0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206" w:type="dxa"/>
            <w:tcBorders>
              <w:top w:val="nil"/>
              <w:left w:val="nil"/>
              <w:bottom w:val="single" w:color="auto" w:sz="4" w:space="0"/>
              <w:right w:val="single" w:color="auto" w:sz="4" w:space="0"/>
            </w:tcBorders>
            <w:noWrap/>
            <w:vAlign w:val="center"/>
          </w:tcPr>
          <w:p w14:paraId="6CFCAD0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c>
          <w:tcPr>
            <w:tcW w:w="1248" w:type="dxa"/>
            <w:tcBorders>
              <w:top w:val="nil"/>
              <w:left w:val="nil"/>
              <w:bottom w:val="single" w:color="auto" w:sz="4" w:space="0"/>
              <w:right w:val="single" w:color="auto" w:sz="4" w:space="0"/>
            </w:tcBorders>
            <w:noWrap/>
            <w:vAlign w:val="center"/>
          </w:tcPr>
          <w:p w14:paraId="235620E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314" w:type="dxa"/>
            <w:tcBorders>
              <w:top w:val="nil"/>
              <w:left w:val="nil"/>
              <w:bottom w:val="single" w:color="auto" w:sz="4" w:space="0"/>
              <w:right w:val="single" w:color="auto" w:sz="4" w:space="0"/>
            </w:tcBorders>
            <w:noWrap/>
            <w:vAlign w:val="center"/>
          </w:tcPr>
          <w:p w14:paraId="12563D5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r>
      <w:tr w14:paraId="7EFA94D0">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14:paraId="45944E8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14:paraId="4E95909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sz w:val="21"/>
                <w:szCs w:val="21"/>
              </w:rPr>
            </w:pPr>
            <w:r>
              <w:rPr>
                <w:rFonts w:hint="eastAsia" w:ascii="宋体" w:hAnsi="宋体" w:cs="宋体"/>
                <w:kern w:val="0"/>
                <w:sz w:val="21"/>
                <w:szCs w:val="21"/>
              </w:rPr>
              <w:t>中山市成诺会计师事务所有限公司</w:t>
            </w:r>
          </w:p>
        </w:tc>
        <w:tc>
          <w:tcPr>
            <w:tcW w:w="1276" w:type="dxa"/>
            <w:tcBorders>
              <w:top w:val="nil"/>
              <w:left w:val="nil"/>
              <w:bottom w:val="single" w:color="auto" w:sz="4" w:space="0"/>
              <w:right w:val="single" w:color="auto" w:sz="4" w:space="0"/>
            </w:tcBorders>
            <w:noWrap/>
            <w:vAlign w:val="center"/>
          </w:tcPr>
          <w:p w14:paraId="46E43F8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14:paraId="6AAA46C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48" w:type="dxa"/>
            <w:tcBorders>
              <w:top w:val="nil"/>
              <w:left w:val="nil"/>
              <w:bottom w:val="single" w:color="auto" w:sz="4" w:space="0"/>
              <w:right w:val="single" w:color="auto" w:sz="4" w:space="0"/>
            </w:tcBorders>
            <w:noWrap/>
            <w:vAlign w:val="center"/>
          </w:tcPr>
          <w:p w14:paraId="71A74BD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60B4467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1FFC42D9">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14:paraId="0888A63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14:paraId="2EEF9F0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kern w:val="0"/>
                <w:sz w:val="21"/>
                <w:szCs w:val="20"/>
              </w:rPr>
            </w:pPr>
            <w:r>
              <w:rPr>
                <w:rFonts w:hint="eastAsia" w:ascii="宋体" w:hAnsi="宋体" w:cs="宋体"/>
                <w:kern w:val="0"/>
                <w:sz w:val="21"/>
                <w:szCs w:val="21"/>
              </w:rPr>
              <w:t>广东千里行律师事务所</w:t>
            </w:r>
          </w:p>
        </w:tc>
        <w:tc>
          <w:tcPr>
            <w:tcW w:w="1276" w:type="dxa"/>
            <w:tcBorders>
              <w:top w:val="nil"/>
              <w:left w:val="nil"/>
              <w:bottom w:val="single" w:color="auto" w:sz="4" w:space="0"/>
              <w:right w:val="single" w:color="auto" w:sz="4" w:space="0"/>
            </w:tcBorders>
            <w:noWrap/>
            <w:vAlign w:val="center"/>
          </w:tcPr>
          <w:p w14:paraId="31D737A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14:paraId="13F0104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2026.4.10</w:t>
            </w:r>
          </w:p>
        </w:tc>
        <w:tc>
          <w:tcPr>
            <w:tcW w:w="1248" w:type="dxa"/>
            <w:tcBorders>
              <w:top w:val="nil"/>
              <w:left w:val="nil"/>
              <w:bottom w:val="single" w:color="auto" w:sz="4" w:space="0"/>
              <w:right w:val="single" w:color="auto" w:sz="4" w:space="0"/>
            </w:tcBorders>
            <w:noWrap/>
            <w:vAlign w:val="center"/>
          </w:tcPr>
          <w:p w14:paraId="3538603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423A07F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3B764F40">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14:paraId="6F6A0D1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14:paraId="0E31401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广东雅商律师事务所</w:t>
            </w:r>
          </w:p>
        </w:tc>
        <w:tc>
          <w:tcPr>
            <w:tcW w:w="1276" w:type="dxa"/>
            <w:tcBorders>
              <w:top w:val="nil"/>
              <w:left w:val="nil"/>
              <w:bottom w:val="single" w:color="auto" w:sz="4" w:space="0"/>
              <w:right w:val="single" w:color="auto" w:sz="4" w:space="0"/>
            </w:tcBorders>
            <w:noWrap/>
            <w:vAlign w:val="center"/>
          </w:tcPr>
          <w:p w14:paraId="2293A96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14:paraId="0753E23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48" w:type="dxa"/>
            <w:tcBorders>
              <w:top w:val="nil"/>
              <w:left w:val="nil"/>
              <w:bottom w:val="single" w:color="auto" w:sz="4" w:space="0"/>
              <w:right w:val="single" w:color="auto" w:sz="4" w:space="0"/>
            </w:tcBorders>
            <w:noWrap/>
            <w:vAlign w:val="center"/>
          </w:tcPr>
          <w:p w14:paraId="3D2F820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5894E1C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206F3AF6">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14:paraId="5522B25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14:paraId="47208FA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广东万里海天律师事务所</w:t>
            </w:r>
          </w:p>
        </w:tc>
        <w:tc>
          <w:tcPr>
            <w:tcW w:w="1276" w:type="dxa"/>
            <w:tcBorders>
              <w:top w:val="nil"/>
              <w:left w:val="nil"/>
              <w:bottom w:val="single" w:color="auto" w:sz="4" w:space="0"/>
              <w:right w:val="single" w:color="auto" w:sz="4" w:space="0"/>
            </w:tcBorders>
            <w:noWrap/>
            <w:vAlign w:val="center"/>
          </w:tcPr>
          <w:p w14:paraId="2B19C18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14:paraId="5543F6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c>
          <w:tcPr>
            <w:tcW w:w="1248" w:type="dxa"/>
            <w:tcBorders>
              <w:top w:val="nil"/>
              <w:left w:val="nil"/>
              <w:bottom w:val="single" w:color="auto" w:sz="4" w:space="0"/>
              <w:right w:val="single" w:color="auto" w:sz="4" w:space="0"/>
            </w:tcBorders>
            <w:noWrap/>
            <w:vAlign w:val="center"/>
          </w:tcPr>
          <w:p w14:paraId="320EF2F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6FC4914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3E3B2EBD">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14:paraId="2870E0E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5</w:t>
            </w:r>
          </w:p>
        </w:tc>
        <w:tc>
          <w:tcPr>
            <w:tcW w:w="4125" w:type="dxa"/>
            <w:tcBorders>
              <w:top w:val="nil"/>
              <w:left w:val="nil"/>
              <w:bottom w:val="single" w:color="auto" w:sz="4" w:space="0"/>
              <w:right w:val="single" w:color="auto" w:sz="4" w:space="0"/>
            </w:tcBorders>
            <w:vAlign w:val="center"/>
          </w:tcPr>
          <w:p w14:paraId="4F24A29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广东弘力律师事务所</w:t>
            </w:r>
          </w:p>
        </w:tc>
        <w:tc>
          <w:tcPr>
            <w:tcW w:w="1276" w:type="dxa"/>
            <w:tcBorders>
              <w:top w:val="nil"/>
              <w:left w:val="nil"/>
              <w:bottom w:val="single" w:color="auto" w:sz="4" w:space="0"/>
              <w:right w:val="single" w:color="auto" w:sz="4" w:space="0"/>
            </w:tcBorders>
            <w:noWrap/>
            <w:vAlign w:val="center"/>
          </w:tcPr>
          <w:p w14:paraId="2525E1FD">
            <w:pPr>
              <w:keepNext w:val="0"/>
              <w:keepLines w:val="0"/>
              <w:pageBreakBefore w:val="0"/>
              <w:widowControl/>
              <w:tabs>
                <w:tab w:val="left" w:pos="513"/>
              </w:tabs>
              <w:kinsoku/>
              <w:wordWrap/>
              <w:overflowPunct/>
              <w:topLinePunct w:val="0"/>
              <w:autoSpaceDE/>
              <w:autoSpaceDN/>
              <w:bidi w:val="0"/>
              <w:adjustRightInd/>
              <w:snapToGrid/>
              <w:spacing w:line="240" w:lineRule="atLeast"/>
              <w:jc w:val="left"/>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14:paraId="09F7036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c>
          <w:tcPr>
            <w:tcW w:w="1248" w:type="dxa"/>
            <w:tcBorders>
              <w:top w:val="nil"/>
              <w:left w:val="nil"/>
              <w:bottom w:val="single" w:color="auto" w:sz="4" w:space="0"/>
              <w:right w:val="single" w:color="auto" w:sz="4" w:space="0"/>
            </w:tcBorders>
            <w:noWrap/>
            <w:vAlign w:val="center"/>
          </w:tcPr>
          <w:p w14:paraId="292B4B6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3E19E75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72DAA70C">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14:paraId="61162E4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w:t>
            </w:r>
          </w:p>
        </w:tc>
        <w:tc>
          <w:tcPr>
            <w:tcW w:w="4125" w:type="dxa"/>
            <w:tcBorders>
              <w:top w:val="nil"/>
              <w:left w:val="nil"/>
              <w:bottom w:val="single" w:color="auto" w:sz="4" w:space="0"/>
              <w:right w:val="single" w:color="auto" w:sz="4" w:space="0"/>
            </w:tcBorders>
            <w:vAlign w:val="center"/>
          </w:tcPr>
          <w:p w14:paraId="308B57D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广东正鸿律师事务所</w:t>
            </w:r>
          </w:p>
        </w:tc>
        <w:tc>
          <w:tcPr>
            <w:tcW w:w="1276" w:type="dxa"/>
            <w:tcBorders>
              <w:top w:val="nil"/>
              <w:left w:val="nil"/>
              <w:bottom w:val="single" w:color="auto" w:sz="4" w:space="0"/>
              <w:right w:val="single" w:color="auto" w:sz="4" w:space="0"/>
            </w:tcBorders>
            <w:noWrap/>
            <w:vAlign w:val="center"/>
          </w:tcPr>
          <w:p w14:paraId="5C19B24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14:paraId="1E9D049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2025.1.20</w:t>
            </w:r>
          </w:p>
        </w:tc>
        <w:tc>
          <w:tcPr>
            <w:tcW w:w="1248" w:type="dxa"/>
            <w:tcBorders>
              <w:top w:val="nil"/>
              <w:left w:val="nil"/>
              <w:bottom w:val="single" w:color="auto" w:sz="4" w:space="0"/>
              <w:right w:val="single" w:color="auto" w:sz="4" w:space="0"/>
            </w:tcBorders>
            <w:noWrap/>
            <w:vAlign w:val="center"/>
          </w:tcPr>
          <w:p w14:paraId="33F40D2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4141F85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207AC947">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14:paraId="7635422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7</w:t>
            </w:r>
          </w:p>
        </w:tc>
        <w:tc>
          <w:tcPr>
            <w:tcW w:w="4125" w:type="dxa"/>
            <w:tcBorders>
              <w:top w:val="nil"/>
              <w:left w:val="nil"/>
              <w:bottom w:val="single" w:color="auto" w:sz="4" w:space="0"/>
              <w:right w:val="single" w:color="auto" w:sz="4" w:space="0"/>
            </w:tcBorders>
            <w:vAlign w:val="center"/>
          </w:tcPr>
          <w:p w14:paraId="118FFDE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广东中亿律师事务所</w:t>
            </w:r>
          </w:p>
        </w:tc>
        <w:tc>
          <w:tcPr>
            <w:tcW w:w="1276" w:type="dxa"/>
            <w:tcBorders>
              <w:top w:val="nil"/>
              <w:left w:val="nil"/>
              <w:bottom w:val="single" w:color="auto" w:sz="4" w:space="0"/>
              <w:right w:val="single" w:color="auto" w:sz="4" w:space="0"/>
            </w:tcBorders>
            <w:noWrap/>
            <w:vAlign w:val="center"/>
          </w:tcPr>
          <w:p w14:paraId="28A4DC3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14:paraId="749D967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2024.11.6</w:t>
            </w:r>
          </w:p>
        </w:tc>
        <w:tc>
          <w:tcPr>
            <w:tcW w:w="1248" w:type="dxa"/>
            <w:tcBorders>
              <w:top w:val="nil"/>
              <w:left w:val="nil"/>
              <w:bottom w:val="single" w:color="auto" w:sz="4" w:space="0"/>
              <w:right w:val="single" w:color="auto" w:sz="4" w:space="0"/>
            </w:tcBorders>
            <w:noWrap/>
            <w:vAlign w:val="center"/>
          </w:tcPr>
          <w:p w14:paraId="6A7EE4E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10FE434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28D47038">
        <w:tblPrEx>
          <w:tblCellMar>
            <w:top w:w="0" w:type="dxa"/>
            <w:left w:w="108" w:type="dxa"/>
            <w:bottom w:w="0" w:type="dxa"/>
            <w:right w:w="108" w:type="dxa"/>
          </w:tblCellMar>
        </w:tblPrEx>
        <w:trPr>
          <w:trHeight w:val="90" w:hRule="atLeast"/>
          <w:jc w:val="center"/>
        </w:trPr>
        <w:tc>
          <w:tcPr>
            <w:tcW w:w="764" w:type="dxa"/>
            <w:tcBorders>
              <w:top w:val="nil"/>
              <w:left w:val="single" w:color="auto" w:sz="4" w:space="0"/>
              <w:bottom w:val="single" w:color="auto" w:sz="4" w:space="0"/>
              <w:right w:val="single" w:color="auto" w:sz="4" w:space="0"/>
            </w:tcBorders>
            <w:noWrap/>
            <w:vAlign w:val="center"/>
          </w:tcPr>
          <w:p w14:paraId="4FB72F6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8</w:t>
            </w:r>
          </w:p>
        </w:tc>
        <w:tc>
          <w:tcPr>
            <w:tcW w:w="4125" w:type="dxa"/>
            <w:tcBorders>
              <w:top w:val="nil"/>
              <w:left w:val="nil"/>
              <w:bottom w:val="single" w:color="auto" w:sz="4" w:space="0"/>
              <w:right w:val="single" w:color="auto" w:sz="4" w:space="0"/>
            </w:tcBorders>
            <w:vAlign w:val="center"/>
          </w:tcPr>
          <w:p w14:paraId="2036888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广东卓正律师事务所</w:t>
            </w:r>
          </w:p>
        </w:tc>
        <w:tc>
          <w:tcPr>
            <w:tcW w:w="1276" w:type="dxa"/>
            <w:tcBorders>
              <w:top w:val="nil"/>
              <w:left w:val="nil"/>
              <w:bottom w:val="single" w:color="auto" w:sz="4" w:space="0"/>
              <w:right w:val="single" w:color="auto" w:sz="4" w:space="0"/>
            </w:tcBorders>
            <w:noWrap/>
            <w:vAlign w:val="center"/>
          </w:tcPr>
          <w:p w14:paraId="2AC1182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14:paraId="55E4579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c>
          <w:tcPr>
            <w:tcW w:w="1248" w:type="dxa"/>
            <w:tcBorders>
              <w:top w:val="nil"/>
              <w:left w:val="nil"/>
              <w:bottom w:val="single" w:color="auto" w:sz="4" w:space="0"/>
              <w:right w:val="single" w:color="auto" w:sz="4" w:space="0"/>
            </w:tcBorders>
            <w:noWrap/>
            <w:vAlign w:val="center"/>
          </w:tcPr>
          <w:p w14:paraId="50C52A2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14:paraId="464B8C9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bl>
    <w:p w14:paraId="5872F5E9">
      <w:pPr>
        <w:keepNext w:val="0"/>
        <w:keepLines w:val="0"/>
        <w:pageBreakBefore w:val="0"/>
        <w:kinsoku/>
        <w:wordWrap/>
        <w:overflowPunct/>
        <w:topLinePunct w:val="0"/>
        <w:autoSpaceDE/>
        <w:autoSpaceDN/>
        <w:bidi w:val="0"/>
        <w:adjustRightInd/>
        <w:snapToGrid/>
        <w:spacing w:line="240" w:lineRule="atLeast"/>
        <w:textAlignment w:val="auto"/>
        <w:rPr>
          <w:rFonts w:ascii="仿宋_GB2312" w:hAnsi="华文中宋" w:eastAsia="仿宋_GB2312"/>
          <w:sz w:val="28"/>
          <w:szCs w:val="28"/>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14:paraId="656A690F">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14:paraId="714914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8"/>
                <w:szCs w:val="28"/>
              </w:rPr>
            </w:pPr>
            <w:r>
              <w:rPr>
                <w:rFonts w:hint="eastAsia" w:ascii="宋体" w:hAnsi="宋体" w:cs="宋体"/>
                <w:b/>
                <w:bCs/>
                <w:color w:val="000000"/>
                <w:kern w:val="0"/>
                <w:sz w:val="28"/>
                <w:szCs w:val="28"/>
              </w:rPr>
              <w:t>中山法院摇珠选定三级破产管理人轮候状态一览表</w:t>
            </w:r>
          </w:p>
        </w:tc>
      </w:tr>
      <w:tr w14:paraId="640A4C49">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14:paraId="50FACA1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14:paraId="1C3E82C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14:paraId="347D51D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三</w:t>
            </w:r>
            <w:r>
              <w:rPr>
                <w:rFonts w:hint="eastAsia" w:ascii="宋体" w:hAnsi="宋体" w:cs="宋体"/>
                <w:b/>
                <w:bCs/>
                <w:color w:val="000000"/>
                <w:kern w:val="0"/>
                <w:sz w:val="21"/>
                <w:szCs w:val="21"/>
              </w:rPr>
              <w:t>轮</w:t>
            </w:r>
          </w:p>
        </w:tc>
        <w:tc>
          <w:tcPr>
            <w:tcW w:w="2340" w:type="dxa"/>
            <w:gridSpan w:val="2"/>
            <w:tcBorders>
              <w:top w:val="single" w:color="auto" w:sz="4" w:space="0"/>
              <w:left w:val="nil"/>
              <w:bottom w:val="single" w:color="auto" w:sz="4" w:space="0"/>
              <w:right w:val="single" w:color="000000" w:sz="4" w:space="0"/>
            </w:tcBorders>
            <w:noWrap/>
            <w:vAlign w:val="center"/>
          </w:tcPr>
          <w:p w14:paraId="23D71C2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四</w:t>
            </w:r>
            <w:r>
              <w:rPr>
                <w:rFonts w:hint="eastAsia" w:ascii="宋体" w:hAnsi="宋体" w:cs="宋体"/>
                <w:b/>
                <w:bCs/>
                <w:color w:val="000000"/>
                <w:kern w:val="0"/>
                <w:sz w:val="21"/>
                <w:szCs w:val="21"/>
              </w:rPr>
              <w:t>轮</w:t>
            </w:r>
          </w:p>
        </w:tc>
      </w:tr>
      <w:tr w14:paraId="0A448238">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14:paraId="1D3829E4">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4409" w:type="dxa"/>
            <w:vMerge w:val="continue"/>
            <w:tcBorders>
              <w:top w:val="nil"/>
              <w:left w:val="single" w:color="auto" w:sz="4" w:space="0"/>
              <w:bottom w:val="single" w:color="000000" w:sz="4" w:space="0"/>
              <w:right w:val="single" w:color="auto" w:sz="4" w:space="0"/>
            </w:tcBorders>
            <w:vAlign w:val="center"/>
          </w:tcPr>
          <w:p w14:paraId="00FD2328">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1134" w:type="dxa"/>
            <w:tcBorders>
              <w:top w:val="nil"/>
              <w:left w:val="nil"/>
              <w:bottom w:val="single" w:color="auto" w:sz="4" w:space="0"/>
              <w:right w:val="single" w:color="auto" w:sz="4" w:space="0"/>
            </w:tcBorders>
            <w:noWrap/>
            <w:vAlign w:val="center"/>
          </w:tcPr>
          <w:p w14:paraId="4E9736C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316" w:type="dxa"/>
            <w:tcBorders>
              <w:top w:val="nil"/>
              <w:left w:val="nil"/>
              <w:bottom w:val="single" w:color="auto" w:sz="4" w:space="0"/>
              <w:right w:val="single" w:color="auto" w:sz="4" w:space="0"/>
            </w:tcBorders>
            <w:noWrap/>
            <w:vAlign w:val="center"/>
          </w:tcPr>
          <w:p w14:paraId="76AEA98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c>
          <w:tcPr>
            <w:tcW w:w="1134" w:type="dxa"/>
            <w:tcBorders>
              <w:top w:val="nil"/>
              <w:left w:val="nil"/>
              <w:bottom w:val="single" w:color="auto" w:sz="4" w:space="0"/>
              <w:right w:val="single" w:color="auto" w:sz="4" w:space="0"/>
            </w:tcBorders>
            <w:noWrap/>
            <w:vAlign w:val="center"/>
          </w:tcPr>
          <w:p w14:paraId="7438862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206" w:type="dxa"/>
            <w:tcBorders>
              <w:top w:val="nil"/>
              <w:left w:val="nil"/>
              <w:bottom w:val="single" w:color="auto" w:sz="4" w:space="0"/>
              <w:right w:val="single" w:color="auto" w:sz="4" w:space="0"/>
            </w:tcBorders>
            <w:noWrap/>
            <w:vAlign w:val="center"/>
          </w:tcPr>
          <w:p w14:paraId="21A4AE3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r>
      <w:tr w14:paraId="109004DA">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14:paraId="798B5BA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9</w:t>
            </w:r>
          </w:p>
        </w:tc>
        <w:tc>
          <w:tcPr>
            <w:tcW w:w="4409" w:type="dxa"/>
            <w:tcBorders>
              <w:top w:val="nil"/>
              <w:left w:val="nil"/>
              <w:bottom w:val="single" w:color="auto" w:sz="4" w:space="0"/>
              <w:right w:val="single" w:color="auto" w:sz="4" w:space="0"/>
            </w:tcBorders>
            <w:vAlign w:val="center"/>
          </w:tcPr>
          <w:p w14:paraId="46B7CFD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广东共阳律师事务所</w:t>
            </w:r>
          </w:p>
        </w:tc>
        <w:tc>
          <w:tcPr>
            <w:tcW w:w="1134" w:type="dxa"/>
            <w:tcBorders>
              <w:top w:val="nil"/>
              <w:left w:val="nil"/>
              <w:bottom w:val="single" w:color="auto" w:sz="4" w:space="0"/>
              <w:right w:val="single" w:color="auto" w:sz="4" w:space="0"/>
            </w:tcBorders>
            <w:noWrap/>
            <w:vAlign w:val="center"/>
          </w:tcPr>
          <w:p w14:paraId="447FF3B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nil"/>
              <w:left w:val="nil"/>
              <w:bottom w:val="single" w:color="auto" w:sz="4" w:space="0"/>
              <w:right w:val="single" w:color="auto" w:sz="4" w:space="0"/>
            </w:tcBorders>
            <w:noWrap/>
            <w:vAlign w:val="center"/>
          </w:tcPr>
          <w:p w14:paraId="6FFB6AE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2026.7.10</w:t>
            </w:r>
          </w:p>
        </w:tc>
        <w:tc>
          <w:tcPr>
            <w:tcW w:w="1134" w:type="dxa"/>
            <w:tcBorders>
              <w:top w:val="nil"/>
              <w:left w:val="nil"/>
              <w:bottom w:val="single" w:color="auto" w:sz="4" w:space="0"/>
              <w:right w:val="single" w:color="auto" w:sz="4" w:space="0"/>
            </w:tcBorders>
            <w:noWrap/>
            <w:vAlign w:val="center"/>
          </w:tcPr>
          <w:p w14:paraId="694B8B1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p>
        </w:tc>
        <w:tc>
          <w:tcPr>
            <w:tcW w:w="1206" w:type="dxa"/>
            <w:tcBorders>
              <w:top w:val="nil"/>
              <w:left w:val="nil"/>
              <w:bottom w:val="single" w:color="auto" w:sz="4" w:space="0"/>
              <w:right w:val="single" w:color="auto" w:sz="4" w:space="0"/>
            </w:tcBorders>
            <w:noWrap/>
            <w:vAlign w:val="center"/>
          </w:tcPr>
          <w:p w14:paraId="5BF54ED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3F0625E5">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14:paraId="7F7DAF9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10</w:t>
            </w:r>
          </w:p>
        </w:tc>
        <w:tc>
          <w:tcPr>
            <w:tcW w:w="4409" w:type="dxa"/>
            <w:tcBorders>
              <w:top w:val="nil"/>
              <w:left w:val="nil"/>
              <w:bottom w:val="single" w:color="auto" w:sz="4" w:space="0"/>
              <w:right w:val="single" w:color="auto" w:sz="4" w:space="0"/>
            </w:tcBorders>
            <w:vAlign w:val="center"/>
          </w:tcPr>
          <w:p w14:paraId="21FB40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广东中元律师事务所</w:t>
            </w:r>
          </w:p>
        </w:tc>
        <w:tc>
          <w:tcPr>
            <w:tcW w:w="1134" w:type="dxa"/>
            <w:tcBorders>
              <w:top w:val="nil"/>
              <w:left w:val="nil"/>
              <w:bottom w:val="single" w:color="auto" w:sz="4" w:space="0"/>
              <w:right w:val="single" w:color="auto" w:sz="4" w:space="0"/>
            </w:tcBorders>
            <w:noWrap/>
            <w:vAlign w:val="center"/>
          </w:tcPr>
          <w:p w14:paraId="7B4B65D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14:paraId="534679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134" w:type="dxa"/>
            <w:tcBorders>
              <w:top w:val="nil"/>
              <w:left w:val="nil"/>
              <w:bottom w:val="single" w:color="auto" w:sz="4" w:space="0"/>
              <w:right w:val="single" w:color="auto" w:sz="4" w:space="0"/>
            </w:tcBorders>
            <w:noWrap/>
            <w:vAlign w:val="center"/>
          </w:tcPr>
          <w:p w14:paraId="7E97218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14:paraId="46BF97B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040A895C">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14:paraId="34AF07B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11</w:t>
            </w:r>
          </w:p>
        </w:tc>
        <w:tc>
          <w:tcPr>
            <w:tcW w:w="4409" w:type="dxa"/>
            <w:tcBorders>
              <w:top w:val="nil"/>
              <w:left w:val="nil"/>
              <w:bottom w:val="single" w:color="auto" w:sz="4" w:space="0"/>
              <w:right w:val="single" w:color="auto" w:sz="4" w:space="0"/>
            </w:tcBorders>
            <w:vAlign w:val="center"/>
          </w:tcPr>
          <w:p w14:paraId="3FF9891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广东广中律师事务所</w:t>
            </w:r>
          </w:p>
        </w:tc>
        <w:tc>
          <w:tcPr>
            <w:tcW w:w="1134" w:type="dxa"/>
            <w:tcBorders>
              <w:top w:val="nil"/>
              <w:left w:val="nil"/>
              <w:bottom w:val="single" w:color="auto" w:sz="4" w:space="0"/>
              <w:right w:val="single" w:color="auto" w:sz="4" w:space="0"/>
            </w:tcBorders>
            <w:noWrap/>
            <w:vAlign w:val="center"/>
          </w:tcPr>
          <w:p w14:paraId="489BDD1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nil"/>
              <w:left w:val="nil"/>
              <w:bottom w:val="single" w:color="auto" w:sz="4" w:space="0"/>
              <w:right w:val="single" w:color="auto" w:sz="4" w:space="0"/>
            </w:tcBorders>
            <w:noWrap/>
            <w:vAlign w:val="center"/>
          </w:tcPr>
          <w:p w14:paraId="6BDF4C5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2026.5.11</w:t>
            </w:r>
          </w:p>
        </w:tc>
        <w:tc>
          <w:tcPr>
            <w:tcW w:w="1134" w:type="dxa"/>
            <w:tcBorders>
              <w:top w:val="nil"/>
              <w:left w:val="nil"/>
              <w:bottom w:val="single" w:color="auto" w:sz="4" w:space="0"/>
              <w:right w:val="single" w:color="auto" w:sz="4" w:space="0"/>
            </w:tcBorders>
            <w:noWrap/>
            <w:vAlign w:val="center"/>
          </w:tcPr>
          <w:p w14:paraId="2DEF42F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14:paraId="5E09337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5678A734">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51A7C21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12</w:t>
            </w:r>
          </w:p>
        </w:tc>
        <w:tc>
          <w:tcPr>
            <w:tcW w:w="4409" w:type="dxa"/>
            <w:tcBorders>
              <w:top w:val="single" w:color="auto" w:sz="4" w:space="0"/>
              <w:left w:val="nil"/>
              <w:bottom w:val="single" w:color="auto" w:sz="4" w:space="0"/>
              <w:right w:val="single" w:color="auto" w:sz="4" w:space="0"/>
            </w:tcBorders>
            <w:vAlign w:val="center"/>
          </w:tcPr>
          <w:p w14:paraId="76B6524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14:paraId="3544AAE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468645A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2026.5.11</w:t>
            </w:r>
          </w:p>
        </w:tc>
        <w:tc>
          <w:tcPr>
            <w:tcW w:w="1134" w:type="dxa"/>
            <w:tcBorders>
              <w:top w:val="single" w:color="auto" w:sz="4" w:space="0"/>
              <w:left w:val="nil"/>
              <w:bottom w:val="single" w:color="auto" w:sz="4" w:space="0"/>
              <w:right w:val="single" w:color="auto" w:sz="4" w:space="0"/>
            </w:tcBorders>
            <w:noWrap/>
            <w:vAlign w:val="center"/>
          </w:tcPr>
          <w:p w14:paraId="1DB7C6D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1BB624B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3B2892F9">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33F4872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13</w:t>
            </w:r>
          </w:p>
        </w:tc>
        <w:tc>
          <w:tcPr>
            <w:tcW w:w="4409" w:type="dxa"/>
            <w:tcBorders>
              <w:top w:val="single" w:color="auto" w:sz="4" w:space="0"/>
              <w:left w:val="nil"/>
              <w:bottom w:val="single" w:color="auto" w:sz="4" w:space="0"/>
              <w:right w:val="single" w:color="auto" w:sz="4" w:space="0"/>
            </w:tcBorders>
            <w:vAlign w:val="center"/>
          </w:tcPr>
          <w:p w14:paraId="61FEDAB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14:paraId="5A93BD6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1531868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14:paraId="416493B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5FE25C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28F803A9">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30D933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14</w:t>
            </w:r>
          </w:p>
        </w:tc>
        <w:tc>
          <w:tcPr>
            <w:tcW w:w="4409" w:type="dxa"/>
            <w:tcBorders>
              <w:top w:val="single" w:color="auto" w:sz="4" w:space="0"/>
              <w:left w:val="nil"/>
              <w:bottom w:val="single" w:color="auto" w:sz="4" w:space="0"/>
              <w:right w:val="single" w:color="auto" w:sz="4" w:space="0"/>
            </w:tcBorders>
            <w:vAlign w:val="center"/>
          </w:tcPr>
          <w:p w14:paraId="0AB61FC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广东保信律师事务所</w:t>
            </w:r>
          </w:p>
        </w:tc>
        <w:tc>
          <w:tcPr>
            <w:tcW w:w="1134" w:type="dxa"/>
            <w:tcBorders>
              <w:top w:val="single" w:color="auto" w:sz="4" w:space="0"/>
              <w:left w:val="nil"/>
              <w:bottom w:val="single" w:color="auto" w:sz="4" w:space="0"/>
              <w:right w:val="single" w:color="auto" w:sz="4" w:space="0"/>
            </w:tcBorders>
            <w:shd w:val="clear"/>
            <w:noWrap/>
            <w:vAlign w:val="center"/>
          </w:tcPr>
          <w:p w14:paraId="1C8BDCD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eastAsia="宋体" w:cs="Times New Roman"/>
                <w:color w:val="000000"/>
                <w:kern w:val="0"/>
                <w:sz w:val="21"/>
                <w:szCs w:val="20"/>
                <w:lang w:val="en-US" w:eastAsia="zh-CN" w:bidi="ar-SA"/>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shd w:val="clear"/>
            <w:noWrap/>
            <w:vAlign w:val="center"/>
          </w:tcPr>
          <w:p w14:paraId="2359FAC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s="Times New Roman"/>
                <w:color w:val="000000"/>
                <w:kern w:val="0"/>
                <w:sz w:val="21"/>
                <w:szCs w:val="20"/>
                <w:lang w:val="en-US" w:eastAsia="zh-CN" w:bidi="ar-SA"/>
              </w:rPr>
            </w:pPr>
            <w:r>
              <w:rPr>
                <w:rFonts w:hint="eastAsia" w:ascii="宋体" w:hAnsi="Calibri"/>
                <w:color w:val="000000"/>
                <w:kern w:val="0"/>
                <w:sz w:val="21"/>
                <w:szCs w:val="20"/>
                <w:lang w:val="en-US" w:eastAsia="zh-CN"/>
              </w:rPr>
              <w:t>2026.7.17</w:t>
            </w:r>
          </w:p>
        </w:tc>
        <w:tc>
          <w:tcPr>
            <w:tcW w:w="1134" w:type="dxa"/>
            <w:tcBorders>
              <w:top w:val="single" w:color="auto" w:sz="4" w:space="0"/>
              <w:left w:val="nil"/>
              <w:bottom w:val="single" w:color="auto" w:sz="4" w:space="0"/>
              <w:right w:val="single" w:color="auto" w:sz="4" w:space="0"/>
            </w:tcBorders>
            <w:noWrap/>
            <w:vAlign w:val="center"/>
          </w:tcPr>
          <w:p w14:paraId="2357305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2DCB95F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3885C34E">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299382B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15</w:t>
            </w:r>
          </w:p>
        </w:tc>
        <w:tc>
          <w:tcPr>
            <w:tcW w:w="4409" w:type="dxa"/>
            <w:tcBorders>
              <w:top w:val="single" w:color="auto" w:sz="4" w:space="0"/>
              <w:left w:val="nil"/>
              <w:bottom w:val="single" w:color="auto" w:sz="4" w:space="0"/>
              <w:right w:val="single" w:color="auto" w:sz="4" w:space="0"/>
            </w:tcBorders>
            <w:vAlign w:val="center"/>
          </w:tcPr>
          <w:p w14:paraId="4457260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14:paraId="4A416D6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2566DB3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14:paraId="7221534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366539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607CBAEC">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3C871C6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16</w:t>
            </w:r>
          </w:p>
        </w:tc>
        <w:tc>
          <w:tcPr>
            <w:tcW w:w="4409" w:type="dxa"/>
            <w:tcBorders>
              <w:top w:val="single" w:color="auto" w:sz="4" w:space="0"/>
              <w:left w:val="nil"/>
              <w:bottom w:val="single" w:color="auto" w:sz="4" w:space="0"/>
              <w:right w:val="single" w:color="auto" w:sz="4" w:space="0"/>
            </w:tcBorders>
            <w:vAlign w:val="center"/>
          </w:tcPr>
          <w:p w14:paraId="0FD1CDE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14:paraId="73BB759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3F28353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70E4448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p>
        </w:tc>
        <w:tc>
          <w:tcPr>
            <w:tcW w:w="1206" w:type="dxa"/>
            <w:tcBorders>
              <w:top w:val="single" w:color="auto" w:sz="4" w:space="0"/>
              <w:left w:val="nil"/>
              <w:bottom w:val="single" w:color="auto" w:sz="4" w:space="0"/>
              <w:right w:val="single" w:color="auto" w:sz="4" w:space="0"/>
            </w:tcBorders>
            <w:noWrap/>
            <w:vAlign w:val="center"/>
          </w:tcPr>
          <w:p w14:paraId="21B40C7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449FAC00">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64C26C8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17</w:t>
            </w:r>
          </w:p>
        </w:tc>
        <w:tc>
          <w:tcPr>
            <w:tcW w:w="4409" w:type="dxa"/>
            <w:tcBorders>
              <w:top w:val="single" w:color="auto" w:sz="4" w:space="0"/>
              <w:left w:val="nil"/>
              <w:bottom w:val="single" w:color="auto" w:sz="4" w:space="0"/>
              <w:right w:val="single" w:color="auto" w:sz="4" w:space="0"/>
            </w:tcBorders>
            <w:vAlign w:val="center"/>
          </w:tcPr>
          <w:p w14:paraId="7C9E3B3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广东邦仁律师事务所</w:t>
            </w:r>
          </w:p>
        </w:tc>
        <w:tc>
          <w:tcPr>
            <w:tcW w:w="1134" w:type="dxa"/>
            <w:tcBorders>
              <w:top w:val="single" w:color="auto" w:sz="4" w:space="0"/>
              <w:left w:val="nil"/>
              <w:bottom w:val="single" w:color="auto" w:sz="4" w:space="0"/>
              <w:right w:val="single" w:color="auto" w:sz="4" w:space="0"/>
            </w:tcBorders>
            <w:noWrap/>
            <w:vAlign w:val="center"/>
          </w:tcPr>
          <w:p w14:paraId="42670AC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179F6ED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14:paraId="3F30A01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717160A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74020AF3">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47A7F82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18</w:t>
            </w:r>
          </w:p>
        </w:tc>
        <w:tc>
          <w:tcPr>
            <w:tcW w:w="4409" w:type="dxa"/>
            <w:tcBorders>
              <w:top w:val="single" w:color="auto" w:sz="4" w:space="0"/>
              <w:left w:val="nil"/>
              <w:bottom w:val="single" w:color="auto" w:sz="4" w:space="0"/>
              <w:right w:val="single" w:color="auto" w:sz="4" w:space="0"/>
            </w:tcBorders>
            <w:vAlign w:val="center"/>
          </w:tcPr>
          <w:p w14:paraId="3509309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广东宪鼎律师事务所</w:t>
            </w:r>
          </w:p>
        </w:tc>
        <w:tc>
          <w:tcPr>
            <w:tcW w:w="1134" w:type="dxa"/>
            <w:tcBorders>
              <w:top w:val="single" w:color="auto" w:sz="4" w:space="0"/>
              <w:left w:val="nil"/>
              <w:bottom w:val="single" w:color="auto" w:sz="4" w:space="0"/>
              <w:right w:val="single" w:color="auto" w:sz="4" w:space="0"/>
            </w:tcBorders>
            <w:noWrap/>
            <w:vAlign w:val="center"/>
          </w:tcPr>
          <w:p w14:paraId="64BE4EC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Calibri"/>
                <w:color w:val="000000"/>
                <w:kern w:val="0"/>
                <w:sz w:val="21"/>
                <w:szCs w:val="20"/>
              </w:rPr>
              <w:t>中山中院</w:t>
            </w:r>
          </w:p>
        </w:tc>
        <w:tc>
          <w:tcPr>
            <w:tcW w:w="1316" w:type="dxa"/>
            <w:tcBorders>
              <w:top w:val="single" w:color="auto" w:sz="4" w:space="0"/>
              <w:left w:val="nil"/>
              <w:bottom w:val="single" w:color="auto" w:sz="4" w:space="0"/>
              <w:right w:val="single" w:color="auto" w:sz="4" w:space="0"/>
            </w:tcBorders>
            <w:noWrap/>
            <w:vAlign w:val="center"/>
          </w:tcPr>
          <w:p w14:paraId="7371B07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Calibri"/>
                <w:color w:val="000000"/>
                <w:kern w:val="0"/>
                <w:sz w:val="21"/>
                <w:szCs w:val="20"/>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14:paraId="77849E9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2239874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4D3FFF28">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7B3CD46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19</w:t>
            </w:r>
          </w:p>
        </w:tc>
        <w:tc>
          <w:tcPr>
            <w:tcW w:w="4409" w:type="dxa"/>
            <w:tcBorders>
              <w:top w:val="single" w:color="auto" w:sz="4" w:space="0"/>
              <w:left w:val="nil"/>
              <w:bottom w:val="single" w:color="auto" w:sz="4" w:space="0"/>
              <w:right w:val="single" w:color="auto" w:sz="4" w:space="0"/>
            </w:tcBorders>
            <w:vAlign w:val="center"/>
          </w:tcPr>
          <w:p w14:paraId="28CA987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14:paraId="02F41C3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530AAA8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656988F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p>
        </w:tc>
        <w:tc>
          <w:tcPr>
            <w:tcW w:w="1206" w:type="dxa"/>
            <w:tcBorders>
              <w:top w:val="single" w:color="auto" w:sz="4" w:space="0"/>
              <w:left w:val="nil"/>
              <w:bottom w:val="single" w:color="auto" w:sz="4" w:space="0"/>
              <w:right w:val="single" w:color="auto" w:sz="4" w:space="0"/>
            </w:tcBorders>
            <w:noWrap/>
            <w:vAlign w:val="center"/>
          </w:tcPr>
          <w:p w14:paraId="513558D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47380219">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3667625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w:t>
            </w:r>
          </w:p>
        </w:tc>
        <w:tc>
          <w:tcPr>
            <w:tcW w:w="4409" w:type="dxa"/>
            <w:tcBorders>
              <w:top w:val="single" w:color="auto" w:sz="4" w:space="0"/>
              <w:left w:val="nil"/>
              <w:bottom w:val="single" w:color="auto" w:sz="4" w:space="0"/>
              <w:right w:val="single" w:color="auto" w:sz="4" w:space="0"/>
            </w:tcBorders>
            <w:vAlign w:val="center"/>
          </w:tcPr>
          <w:p w14:paraId="7AA6D4C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14:paraId="38B303BB">
            <w:pPr>
              <w:keepNext w:val="0"/>
              <w:keepLines w:val="0"/>
              <w:pageBreakBefore w:val="0"/>
              <w:widowControl/>
              <w:tabs>
                <w:tab w:val="left" w:pos="401"/>
              </w:tabs>
              <w:kinsoku/>
              <w:wordWrap/>
              <w:overflowPunct/>
              <w:topLinePunct w:val="0"/>
              <w:autoSpaceDE/>
              <w:autoSpaceDN/>
              <w:bidi w:val="0"/>
              <w:adjustRightInd/>
              <w:snapToGrid/>
              <w:spacing w:line="240" w:lineRule="atLeast"/>
              <w:jc w:val="left"/>
              <w:textAlignment w:val="auto"/>
              <w:rPr>
                <w:rFonts w:hint="eastAsia" w:ascii="宋体" w:eastAsia="宋体"/>
                <w:color w:val="000000"/>
                <w:kern w:val="0"/>
                <w:sz w:val="21"/>
                <w:szCs w:val="22"/>
                <w:lang w:eastAsia="zh-CN"/>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39A015F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14:paraId="788B781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25C276C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0F62D182">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6A92A3A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p>
        </w:tc>
        <w:tc>
          <w:tcPr>
            <w:tcW w:w="4409" w:type="dxa"/>
            <w:tcBorders>
              <w:top w:val="single" w:color="auto" w:sz="4" w:space="0"/>
              <w:left w:val="nil"/>
              <w:bottom w:val="single" w:color="auto" w:sz="4" w:space="0"/>
              <w:right w:val="single" w:color="auto" w:sz="4" w:space="0"/>
            </w:tcBorders>
            <w:vAlign w:val="center"/>
          </w:tcPr>
          <w:p w14:paraId="1E6C986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广东维纳律师事务所</w:t>
            </w:r>
          </w:p>
        </w:tc>
        <w:tc>
          <w:tcPr>
            <w:tcW w:w="1134" w:type="dxa"/>
            <w:tcBorders>
              <w:top w:val="single" w:color="auto" w:sz="4" w:space="0"/>
              <w:left w:val="nil"/>
              <w:bottom w:val="single" w:color="auto" w:sz="4" w:space="0"/>
              <w:right w:val="single" w:color="auto" w:sz="4" w:space="0"/>
            </w:tcBorders>
            <w:noWrap/>
            <w:vAlign w:val="center"/>
          </w:tcPr>
          <w:p w14:paraId="7C52F0E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6" w:type="dxa"/>
            <w:tcBorders>
              <w:top w:val="single" w:color="auto" w:sz="4" w:space="0"/>
              <w:left w:val="nil"/>
              <w:bottom w:val="single" w:color="auto" w:sz="4" w:space="0"/>
              <w:right w:val="single" w:color="auto" w:sz="4" w:space="0"/>
            </w:tcBorders>
            <w:noWrap/>
            <w:vAlign w:val="center"/>
          </w:tcPr>
          <w:p w14:paraId="5092128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134" w:type="dxa"/>
            <w:tcBorders>
              <w:top w:val="single" w:color="auto" w:sz="4" w:space="0"/>
              <w:left w:val="nil"/>
              <w:bottom w:val="single" w:color="auto" w:sz="4" w:space="0"/>
              <w:right w:val="single" w:color="auto" w:sz="4" w:space="0"/>
            </w:tcBorders>
            <w:noWrap/>
            <w:vAlign w:val="center"/>
          </w:tcPr>
          <w:p w14:paraId="4EF5474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3CB93E7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60AB88D4">
        <w:tblPrEx>
          <w:tblCellMar>
            <w:top w:w="0" w:type="dxa"/>
            <w:left w:w="108" w:type="dxa"/>
            <w:bottom w:w="0" w:type="dxa"/>
            <w:right w:w="108" w:type="dxa"/>
          </w:tblCellMar>
        </w:tblPrEx>
        <w:trPr>
          <w:trHeight w:val="61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67E0E87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22</w:t>
            </w:r>
          </w:p>
        </w:tc>
        <w:tc>
          <w:tcPr>
            <w:tcW w:w="4409" w:type="dxa"/>
            <w:tcBorders>
              <w:top w:val="single" w:color="auto" w:sz="4" w:space="0"/>
              <w:left w:val="nil"/>
              <w:bottom w:val="single" w:color="auto" w:sz="4" w:space="0"/>
              <w:right w:val="single" w:color="auto" w:sz="4" w:space="0"/>
            </w:tcBorders>
            <w:vAlign w:val="center"/>
          </w:tcPr>
          <w:p w14:paraId="5D78C21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14:paraId="5A67444E">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316" w:type="dxa"/>
            <w:tcBorders>
              <w:top w:val="single" w:color="auto" w:sz="4" w:space="0"/>
              <w:left w:val="nil"/>
              <w:bottom w:val="single" w:color="auto" w:sz="4" w:space="0"/>
              <w:right w:val="single" w:color="auto" w:sz="4" w:space="0"/>
            </w:tcBorders>
            <w:noWrap/>
            <w:vAlign w:val="center"/>
          </w:tcPr>
          <w:p w14:paraId="56D1903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2026.7.17</w:t>
            </w:r>
          </w:p>
        </w:tc>
        <w:tc>
          <w:tcPr>
            <w:tcW w:w="1134" w:type="dxa"/>
            <w:tcBorders>
              <w:top w:val="single" w:color="auto" w:sz="4" w:space="0"/>
              <w:left w:val="nil"/>
              <w:bottom w:val="single" w:color="auto" w:sz="4" w:space="0"/>
              <w:right w:val="single" w:color="auto" w:sz="4" w:space="0"/>
            </w:tcBorders>
            <w:noWrap/>
            <w:vAlign w:val="center"/>
          </w:tcPr>
          <w:p w14:paraId="5658F62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p>
        </w:tc>
        <w:tc>
          <w:tcPr>
            <w:tcW w:w="1206" w:type="dxa"/>
            <w:tcBorders>
              <w:top w:val="single" w:color="auto" w:sz="4" w:space="0"/>
              <w:left w:val="nil"/>
              <w:bottom w:val="single" w:color="auto" w:sz="4" w:space="0"/>
              <w:right w:val="single" w:color="auto" w:sz="4" w:space="0"/>
            </w:tcBorders>
            <w:noWrap/>
            <w:vAlign w:val="center"/>
          </w:tcPr>
          <w:p w14:paraId="5BA6029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5DACCD90">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0A5241F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23</w:t>
            </w:r>
          </w:p>
        </w:tc>
        <w:tc>
          <w:tcPr>
            <w:tcW w:w="4409" w:type="dxa"/>
            <w:tcBorders>
              <w:top w:val="single" w:color="auto" w:sz="4" w:space="0"/>
              <w:left w:val="nil"/>
              <w:bottom w:val="single" w:color="auto" w:sz="4" w:space="0"/>
              <w:right w:val="single" w:color="auto" w:sz="4" w:space="0"/>
            </w:tcBorders>
            <w:vAlign w:val="center"/>
          </w:tcPr>
          <w:p w14:paraId="74CA1B6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14:paraId="152DA54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0E865F2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14:paraId="493D41E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0831506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1F8A07B7">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022A0E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24</w:t>
            </w:r>
          </w:p>
        </w:tc>
        <w:tc>
          <w:tcPr>
            <w:tcW w:w="4409" w:type="dxa"/>
            <w:tcBorders>
              <w:top w:val="single" w:color="auto" w:sz="4" w:space="0"/>
              <w:left w:val="nil"/>
              <w:bottom w:val="single" w:color="auto" w:sz="4" w:space="0"/>
              <w:right w:val="single" w:color="auto" w:sz="4" w:space="0"/>
            </w:tcBorders>
            <w:vAlign w:val="center"/>
          </w:tcPr>
          <w:p w14:paraId="021B829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s="宋体"/>
                <w:color w:val="000000"/>
                <w:kern w:val="0"/>
                <w:sz w:val="21"/>
                <w:szCs w:val="21"/>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14:paraId="24AAEFD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1C5EB6D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14:paraId="430D914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4196D2A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32C1AD56">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716C949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25</w:t>
            </w:r>
          </w:p>
        </w:tc>
        <w:tc>
          <w:tcPr>
            <w:tcW w:w="4409" w:type="dxa"/>
            <w:tcBorders>
              <w:top w:val="single" w:color="auto" w:sz="4" w:space="0"/>
              <w:left w:val="nil"/>
              <w:bottom w:val="single" w:color="auto" w:sz="4" w:space="0"/>
              <w:right w:val="single" w:color="auto" w:sz="4" w:space="0"/>
            </w:tcBorders>
            <w:vAlign w:val="center"/>
          </w:tcPr>
          <w:p w14:paraId="173597E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14:paraId="4C6021D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49263F0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195EFDB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4141D43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0BAF68BE">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346B281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26</w:t>
            </w:r>
          </w:p>
        </w:tc>
        <w:tc>
          <w:tcPr>
            <w:tcW w:w="4409" w:type="dxa"/>
            <w:tcBorders>
              <w:top w:val="single" w:color="auto" w:sz="4" w:space="0"/>
              <w:left w:val="nil"/>
              <w:bottom w:val="single" w:color="auto" w:sz="4" w:space="0"/>
              <w:right w:val="single" w:color="auto" w:sz="4" w:space="0"/>
            </w:tcBorders>
            <w:vAlign w:val="center"/>
          </w:tcPr>
          <w:p w14:paraId="0D098F9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14:paraId="755C523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1C434E0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352BABF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5DF2FF5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4DF24894">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7DB2252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27</w:t>
            </w:r>
          </w:p>
        </w:tc>
        <w:tc>
          <w:tcPr>
            <w:tcW w:w="4409" w:type="dxa"/>
            <w:tcBorders>
              <w:top w:val="single" w:color="auto" w:sz="4" w:space="0"/>
              <w:left w:val="nil"/>
              <w:bottom w:val="single" w:color="auto" w:sz="4" w:space="0"/>
              <w:right w:val="single" w:color="auto" w:sz="4" w:space="0"/>
            </w:tcBorders>
            <w:vAlign w:val="center"/>
          </w:tcPr>
          <w:p w14:paraId="64C2601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14:paraId="1D87440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3B16CD7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2A2639B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376D05A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14:paraId="4A302E78">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1488BF4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28</w:t>
            </w:r>
          </w:p>
        </w:tc>
        <w:tc>
          <w:tcPr>
            <w:tcW w:w="4409" w:type="dxa"/>
            <w:tcBorders>
              <w:top w:val="single" w:color="auto" w:sz="4" w:space="0"/>
              <w:left w:val="nil"/>
              <w:bottom w:val="single" w:color="auto" w:sz="4" w:space="0"/>
              <w:right w:val="single" w:color="auto" w:sz="4" w:space="0"/>
            </w:tcBorders>
            <w:vAlign w:val="center"/>
          </w:tcPr>
          <w:p w14:paraId="69CB3C9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14:paraId="6E0A464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1FB15623">
            <w:pPr>
              <w:keepNext w:val="0"/>
              <w:keepLines w:val="0"/>
              <w:pageBreakBefore w:val="0"/>
              <w:widowControl/>
              <w:tabs>
                <w:tab w:val="left" w:pos="267"/>
              </w:tabs>
              <w:kinsoku/>
              <w:wordWrap/>
              <w:overflowPunct/>
              <w:topLinePunct w:val="0"/>
              <w:autoSpaceDE/>
              <w:autoSpaceDN/>
              <w:bidi w:val="0"/>
              <w:adjustRightInd/>
              <w:snapToGrid/>
              <w:spacing w:line="240" w:lineRule="atLeast"/>
              <w:jc w:val="left"/>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14:paraId="78E72E2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5D4BDC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r>
      <w:tr w14:paraId="4B022A73">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4E2FD30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29</w:t>
            </w:r>
          </w:p>
        </w:tc>
        <w:tc>
          <w:tcPr>
            <w:tcW w:w="4409" w:type="dxa"/>
            <w:tcBorders>
              <w:top w:val="single" w:color="auto" w:sz="4" w:space="0"/>
              <w:left w:val="nil"/>
              <w:bottom w:val="single" w:color="auto" w:sz="4" w:space="0"/>
              <w:right w:val="single" w:color="auto" w:sz="4" w:space="0"/>
            </w:tcBorders>
            <w:vAlign w:val="center"/>
          </w:tcPr>
          <w:p w14:paraId="6E7D0FF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14:paraId="20487FB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14:paraId="304C4C8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14:paraId="0FEC8F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single" w:color="auto" w:sz="4" w:space="0"/>
              <w:left w:val="nil"/>
              <w:bottom w:val="single" w:color="auto" w:sz="4" w:space="0"/>
              <w:right w:val="single" w:color="auto" w:sz="4" w:space="0"/>
            </w:tcBorders>
            <w:noWrap/>
            <w:vAlign w:val="center"/>
          </w:tcPr>
          <w:p w14:paraId="5BA56BC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bl>
    <w:p w14:paraId="7AB03A56">
      <w:pPr>
        <w:keepNext w:val="0"/>
        <w:keepLines w:val="0"/>
        <w:pageBreakBefore w:val="0"/>
        <w:kinsoku/>
        <w:wordWrap/>
        <w:overflowPunct/>
        <w:topLinePunct w:val="0"/>
        <w:autoSpaceDE/>
        <w:autoSpaceDN/>
        <w:bidi w:val="0"/>
        <w:adjustRightInd/>
        <w:snapToGrid/>
        <w:spacing w:line="240" w:lineRule="atLeast"/>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14:paraId="0F343F06">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14:paraId="722704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中山市中级人民法院摇珠选定破产案件管理人账户开户银行轮候状态表一</w:t>
            </w:r>
          </w:p>
        </w:tc>
      </w:tr>
      <w:tr w14:paraId="50CF37EA">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14:paraId="5800BE4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14:paraId="718461E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14:paraId="56A45A7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第三轮</w:t>
            </w:r>
          </w:p>
        </w:tc>
        <w:tc>
          <w:tcPr>
            <w:tcW w:w="2660" w:type="dxa"/>
            <w:gridSpan w:val="2"/>
            <w:tcBorders>
              <w:top w:val="single" w:color="auto" w:sz="4" w:space="0"/>
              <w:left w:val="nil"/>
              <w:bottom w:val="single" w:color="auto" w:sz="4" w:space="0"/>
              <w:right w:val="single" w:color="000000" w:sz="4" w:space="0"/>
            </w:tcBorders>
            <w:noWrap/>
            <w:vAlign w:val="center"/>
          </w:tcPr>
          <w:p w14:paraId="005F703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第四轮</w:t>
            </w:r>
          </w:p>
        </w:tc>
      </w:tr>
      <w:tr w14:paraId="246FD458">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14:paraId="53D5A6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75" w:type="dxa"/>
            <w:vMerge w:val="continue"/>
            <w:tcBorders>
              <w:top w:val="nil"/>
              <w:left w:val="single" w:color="auto" w:sz="4" w:space="0"/>
              <w:bottom w:val="single" w:color="000000" w:sz="4" w:space="0"/>
              <w:right w:val="single" w:color="auto" w:sz="4" w:space="0"/>
            </w:tcBorders>
            <w:vAlign w:val="center"/>
          </w:tcPr>
          <w:p w14:paraId="42AC228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139" w:type="dxa"/>
            <w:tcBorders>
              <w:top w:val="nil"/>
              <w:left w:val="nil"/>
              <w:bottom w:val="single" w:color="auto" w:sz="4" w:space="0"/>
              <w:right w:val="single" w:color="auto" w:sz="4" w:space="0"/>
            </w:tcBorders>
            <w:noWrap/>
            <w:vAlign w:val="center"/>
          </w:tcPr>
          <w:p w14:paraId="07D87F6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16"/>
                <w:szCs w:val="16"/>
              </w:rPr>
            </w:pPr>
            <w:r>
              <w:rPr>
                <w:rFonts w:hint="eastAsia" w:ascii="宋体" w:hAnsi="宋体" w:cs="宋体"/>
                <w:b/>
                <w:bCs/>
                <w:color w:val="000000"/>
                <w:kern w:val="0"/>
                <w:sz w:val="16"/>
                <w:szCs w:val="16"/>
              </w:rPr>
              <w:t>一级管理人承办案件</w:t>
            </w:r>
          </w:p>
        </w:tc>
        <w:tc>
          <w:tcPr>
            <w:tcW w:w="1234" w:type="dxa"/>
            <w:tcBorders>
              <w:top w:val="nil"/>
              <w:left w:val="nil"/>
              <w:bottom w:val="single" w:color="auto" w:sz="4" w:space="0"/>
              <w:right w:val="single" w:color="auto" w:sz="4" w:space="0"/>
            </w:tcBorders>
            <w:noWrap/>
            <w:vAlign w:val="center"/>
          </w:tcPr>
          <w:p w14:paraId="76F3060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30" w:type="dxa"/>
            <w:tcBorders>
              <w:top w:val="nil"/>
              <w:left w:val="nil"/>
              <w:bottom w:val="single" w:color="auto" w:sz="4" w:space="0"/>
              <w:right w:val="single" w:color="auto" w:sz="4" w:space="0"/>
            </w:tcBorders>
            <w:noWrap/>
            <w:vAlign w:val="center"/>
          </w:tcPr>
          <w:p w14:paraId="4ECEE21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一级管理人</w:t>
            </w:r>
          </w:p>
          <w:p w14:paraId="51DFC1C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30" w:type="dxa"/>
            <w:tcBorders>
              <w:top w:val="nil"/>
              <w:left w:val="nil"/>
              <w:bottom w:val="single" w:color="auto" w:sz="4" w:space="0"/>
              <w:right w:val="single" w:color="auto" w:sz="4" w:space="0"/>
            </w:tcBorders>
            <w:noWrap/>
            <w:vAlign w:val="center"/>
          </w:tcPr>
          <w:p w14:paraId="5476E91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14:paraId="1DBB2FAF">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14:paraId="48F300D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75" w:type="dxa"/>
            <w:tcBorders>
              <w:top w:val="nil"/>
              <w:left w:val="nil"/>
              <w:bottom w:val="single" w:color="auto" w:sz="4" w:space="0"/>
              <w:right w:val="single" w:color="auto" w:sz="4" w:space="0"/>
            </w:tcBorders>
            <w:vAlign w:val="center"/>
          </w:tcPr>
          <w:p w14:paraId="7FCBD51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139" w:type="dxa"/>
            <w:tcBorders>
              <w:top w:val="nil"/>
              <w:left w:val="nil"/>
              <w:bottom w:val="single" w:color="auto" w:sz="4" w:space="0"/>
              <w:right w:val="single" w:color="auto" w:sz="4" w:space="0"/>
            </w:tcBorders>
            <w:noWrap/>
            <w:vAlign w:val="center"/>
          </w:tcPr>
          <w:p w14:paraId="51C9F91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234" w:type="dxa"/>
            <w:tcBorders>
              <w:top w:val="nil"/>
              <w:left w:val="nil"/>
              <w:bottom w:val="single" w:color="auto" w:sz="4" w:space="0"/>
              <w:right w:val="single" w:color="auto" w:sz="4" w:space="0"/>
            </w:tcBorders>
            <w:noWrap/>
            <w:vAlign w:val="center"/>
          </w:tcPr>
          <w:p w14:paraId="03431BE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6BD09E2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01D3749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14:paraId="5E2BB9B5">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14:paraId="3B3A15B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75" w:type="dxa"/>
            <w:tcBorders>
              <w:top w:val="nil"/>
              <w:left w:val="nil"/>
              <w:bottom w:val="single" w:color="auto" w:sz="4" w:space="0"/>
              <w:right w:val="single" w:color="auto" w:sz="4" w:space="0"/>
            </w:tcBorders>
            <w:vAlign w:val="center"/>
          </w:tcPr>
          <w:p w14:paraId="7704521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139" w:type="dxa"/>
            <w:tcBorders>
              <w:top w:val="nil"/>
              <w:left w:val="nil"/>
              <w:bottom w:val="single" w:color="auto" w:sz="4" w:space="0"/>
              <w:right w:val="single" w:color="auto" w:sz="4" w:space="0"/>
            </w:tcBorders>
            <w:noWrap/>
            <w:vAlign w:val="center"/>
          </w:tcPr>
          <w:p w14:paraId="60924A4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nil"/>
              <w:left w:val="nil"/>
              <w:bottom w:val="single" w:color="auto" w:sz="4" w:space="0"/>
              <w:right w:val="single" w:color="auto" w:sz="4" w:space="0"/>
            </w:tcBorders>
            <w:noWrap/>
            <w:vAlign w:val="center"/>
          </w:tcPr>
          <w:p w14:paraId="0251F31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2025.1.9</w:t>
            </w:r>
          </w:p>
        </w:tc>
        <w:tc>
          <w:tcPr>
            <w:tcW w:w="1330" w:type="dxa"/>
            <w:tcBorders>
              <w:top w:val="nil"/>
              <w:left w:val="nil"/>
              <w:bottom w:val="single" w:color="auto" w:sz="4" w:space="0"/>
              <w:right w:val="single" w:color="auto" w:sz="4" w:space="0"/>
            </w:tcBorders>
            <w:noWrap/>
            <w:vAlign w:val="center"/>
          </w:tcPr>
          <w:p w14:paraId="613F29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5F8E353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14:paraId="6D38D70C">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14:paraId="264057E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75" w:type="dxa"/>
            <w:tcBorders>
              <w:top w:val="nil"/>
              <w:left w:val="nil"/>
              <w:bottom w:val="single" w:color="auto" w:sz="4" w:space="0"/>
              <w:right w:val="single" w:color="auto" w:sz="4" w:space="0"/>
            </w:tcBorders>
            <w:vAlign w:val="center"/>
          </w:tcPr>
          <w:p w14:paraId="73D2A6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139" w:type="dxa"/>
            <w:tcBorders>
              <w:top w:val="nil"/>
              <w:left w:val="nil"/>
              <w:bottom w:val="single" w:color="auto" w:sz="4" w:space="0"/>
              <w:right w:val="single" w:color="auto" w:sz="4" w:space="0"/>
            </w:tcBorders>
            <w:noWrap/>
            <w:vAlign w:val="center"/>
          </w:tcPr>
          <w:p w14:paraId="73967B1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nil"/>
              <w:left w:val="nil"/>
              <w:bottom w:val="single" w:color="auto" w:sz="4" w:space="0"/>
              <w:right w:val="single" w:color="auto" w:sz="4" w:space="0"/>
            </w:tcBorders>
            <w:noWrap/>
            <w:vAlign w:val="center"/>
          </w:tcPr>
          <w:p w14:paraId="6791475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2026.4.10</w:t>
            </w:r>
          </w:p>
        </w:tc>
        <w:tc>
          <w:tcPr>
            <w:tcW w:w="1330" w:type="dxa"/>
            <w:tcBorders>
              <w:top w:val="nil"/>
              <w:left w:val="nil"/>
              <w:bottom w:val="single" w:color="auto" w:sz="4" w:space="0"/>
              <w:right w:val="single" w:color="auto" w:sz="4" w:space="0"/>
            </w:tcBorders>
            <w:noWrap/>
            <w:vAlign w:val="center"/>
          </w:tcPr>
          <w:p w14:paraId="0FA7796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1574058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14:paraId="20F3B307">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14:paraId="3D85B39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75" w:type="dxa"/>
            <w:tcBorders>
              <w:top w:val="nil"/>
              <w:left w:val="nil"/>
              <w:bottom w:val="single" w:color="auto" w:sz="4" w:space="0"/>
              <w:right w:val="single" w:color="auto" w:sz="4" w:space="0"/>
            </w:tcBorders>
            <w:vAlign w:val="center"/>
          </w:tcPr>
          <w:p w14:paraId="708A928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139" w:type="dxa"/>
            <w:tcBorders>
              <w:top w:val="nil"/>
              <w:left w:val="nil"/>
              <w:bottom w:val="single" w:color="auto" w:sz="4" w:space="0"/>
              <w:right w:val="single" w:color="auto" w:sz="4" w:space="0"/>
            </w:tcBorders>
            <w:noWrap/>
            <w:vAlign w:val="center"/>
          </w:tcPr>
          <w:p w14:paraId="0FD4BF7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234" w:type="dxa"/>
            <w:tcBorders>
              <w:top w:val="nil"/>
              <w:left w:val="nil"/>
              <w:bottom w:val="single" w:color="auto" w:sz="4" w:space="0"/>
              <w:right w:val="single" w:color="auto" w:sz="4" w:space="0"/>
            </w:tcBorders>
            <w:noWrap/>
            <w:vAlign w:val="center"/>
          </w:tcPr>
          <w:p w14:paraId="54FBB92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6B82084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14:paraId="52A28B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14:paraId="13235F2A">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44B3C2A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5</w:t>
            </w:r>
          </w:p>
        </w:tc>
        <w:tc>
          <w:tcPr>
            <w:tcW w:w="4175" w:type="dxa"/>
            <w:tcBorders>
              <w:top w:val="single" w:color="auto" w:sz="4" w:space="0"/>
              <w:left w:val="nil"/>
              <w:bottom w:val="single" w:color="auto" w:sz="4" w:space="0"/>
              <w:right w:val="single" w:color="auto" w:sz="4" w:space="0"/>
            </w:tcBorders>
            <w:vAlign w:val="center"/>
          </w:tcPr>
          <w:p w14:paraId="0B58615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14:paraId="3E7A8E9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single" w:color="auto" w:sz="4" w:space="0"/>
              <w:left w:val="nil"/>
              <w:bottom w:val="single" w:color="auto" w:sz="4" w:space="0"/>
              <w:right w:val="single" w:color="auto" w:sz="4" w:space="0"/>
            </w:tcBorders>
            <w:noWrap/>
            <w:vAlign w:val="center"/>
          </w:tcPr>
          <w:p w14:paraId="6631E79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2025.2.7</w:t>
            </w:r>
          </w:p>
        </w:tc>
        <w:tc>
          <w:tcPr>
            <w:tcW w:w="1330" w:type="dxa"/>
            <w:tcBorders>
              <w:top w:val="single" w:color="auto" w:sz="4" w:space="0"/>
              <w:left w:val="nil"/>
              <w:bottom w:val="single" w:color="auto" w:sz="4" w:space="0"/>
              <w:right w:val="single" w:color="auto" w:sz="4" w:space="0"/>
            </w:tcBorders>
            <w:noWrap/>
            <w:vAlign w:val="center"/>
          </w:tcPr>
          <w:p w14:paraId="73242C7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single" w:color="auto" w:sz="4" w:space="0"/>
              <w:left w:val="nil"/>
              <w:bottom w:val="single" w:color="auto" w:sz="4" w:space="0"/>
              <w:right w:val="single" w:color="auto" w:sz="4" w:space="0"/>
            </w:tcBorders>
            <w:noWrap/>
            <w:vAlign w:val="center"/>
          </w:tcPr>
          <w:p w14:paraId="785E978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bl>
    <w:p w14:paraId="33B2174A">
      <w:pPr>
        <w:keepNext w:val="0"/>
        <w:keepLines w:val="0"/>
        <w:pageBreakBefore w:val="0"/>
        <w:kinsoku/>
        <w:wordWrap/>
        <w:overflowPunct/>
        <w:topLinePunct w:val="0"/>
        <w:autoSpaceDE/>
        <w:autoSpaceDN/>
        <w:bidi w:val="0"/>
        <w:adjustRightInd/>
        <w:snapToGrid/>
        <w:spacing w:line="240" w:lineRule="atLeast"/>
        <w:ind w:firstLine="600"/>
        <w:textAlignment w:val="auto"/>
        <w:rPr>
          <w:rFonts w:ascii="仿宋_GB2312" w:hAnsi="华文中宋" w:eastAsia="仿宋_GB2312" w:cs="仿宋_GB2312"/>
          <w:sz w:val="28"/>
          <w:szCs w:val="28"/>
        </w:rPr>
      </w:pPr>
      <w:r>
        <w:rPr>
          <w:rFonts w:ascii="仿宋_GB2312" w:hAnsi="华文中宋" w:eastAsia="仿宋_GB2312" w:cs="仿宋_GB2312"/>
          <w:sz w:val="28"/>
          <w:szCs w:val="28"/>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219"/>
        <w:gridCol w:w="1266"/>
        <w:gridCol w:w="1314"/>
        <w:gridCol w:w="1316"/>
      </w:tblGrid>
      <w:tr w14:paraId="075D92F7">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14:paraId="111786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中山市中级人民法院摇珠选定破产案件管理人账户开户银行轮候状态表二</w:t>
            </w:r>
          </w:p>
        </w:tc>
      </w:tr>
      <w:tr w14:paraId="0F2ACB83">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14:paraId="71D330F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14:paraId="72981A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14:paraId="41041DE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第九轮</w:t>
            </w:r>
          </w:p>
        </w:tc>
        <w:tc>
          <w:tcPr>
            <w:tcW w:w="2630" w:type="dxa"/>
            <w:gridSpan w:val="2"/>
            <w:tcBorders>
              <w:top w:val="single" w:color="auto" w:sz="4" w:space="0"/>
              <w:left w:val="nil"/>
              <w:bottom w:val="single" w:color="auto" w:sz="4" w:space="0"/>
              <w:right w:val="single" w:color="000000" w:sz="4" w:space="0"/>
            </w:tcBorders>
            <w:noWrap/>
            <w:vAlign w:val="center"/>
          </w:tcPr>
          <w:p w14:paraId="0722D78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十</w:t>
            </w:r>
            <w:r>
              <w:rPr>
                <w:rFonts w:hint="eastAsia" w:ascii="宋体" w:hAnsi="宋体" w:cs="宋体"/>
                <w:b/>
                <w:bCs/>
                <w:color w:val="000000"/>
                <w:kern w:val="0"/>
                <w:sz w:val="21"/>
                <w:szCs w:val="21"/>
              </w:rPr>
              <w:t>轮</w:t>
            </w:r>
          </w:p>
        </w:tc>
      </w:tr>
      <w:tr w14:paraId="755F9C5E">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14:paraId="34F51E1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25" w:type="dxa"/>
            <w:vMerge w:val="continue"/>
            <w:tcBorders>
              <w:top w:val="nil"/>
              <w:left w:val="single" w:color="auto" w:sz="4" w:space="0"/>
              <w:bottom w:val="single" w:color="000000" w:sz="4" w:space="0"/>
              <w:right w:val="single" w:color="auto" w:sz="4" w:space="0"/>
            </w:tcBorders>
            <w:vAlign w:val="center"/>
          </w:tcPr>
          <w:p w14:paraId="086CA68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219" w:type="dxa"/>
            <w:tcBorders>
              <w:top w:val="nil"/>
              <w:left w:val="nil"/>
              <w:bottom w:val="single" w:color="auto" w:sz="4" w:space="0"/>
              <w:right w:val="single" w:color="auto" w:sz="4" w:space="0"/>
            </w:tcBorders>
            <w:noWrap/>
            <w:vAlign w:val="center"/>
          </w:tcPr>
          <w:p w14:paraId="3ED9E3E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二级管理人</w:t>
            </w:r>
          </w:p>
          <w:p w14:paraId="096F57A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222" w:type="dxa"/>
            <w:tcBorders>
              <w:top w:val="nil"/>
              <w:left w:val="nil"/>
              <w:bottom w:val="single" w:color="auto" w:sz="4" w:space="0"/>
              <w:right w:val="single" w:color="auto" w:sz="4" w:space="0"/>
            </w:tcBorders>
            <w:noWrap/>
            <w:vAlign w:val="center"/>
          </w:tcPr>
          <w:p w14:paraId="4011370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14" w:type="dxa"/>
            <w:tcBorders>
              <w:top w:val="nil"/>
              <w:left w:val="nil"/>
              <w:bottom w:val="single" w:color="auto" w:sz="4" w:space="0"/>
              <w:right w:val="single" w:color="auto" w:sz="4" w:space="0"/>
            </w:tcBorders>
            <w:noWrap/>
            <w:vAlign w:val="center"/>
          </w:tcPr>
          <w:p w14:paraId="49E70F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二级管理人</w:t>
            </w:r>
          </w:p>
          <w:p w14:paraId="6D76E65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14:paraId="3AD8195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14:paraId="65472861">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3036329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14:paraId="51AC610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219" w:type="dxa"/>
            <w:tcBorders>
              <w:top w:val="nil"/>
              <w:left w:val="nil"/>
              <w:bottom w:val="single" w:color="auto" w:sz="4" w:space="0"/>
              <w:right w:val="single" w:color="auto" w:sz="4" w:space="0"/>
            </w:tcBorders>
            <w:noWrap/>
            <w:vAlign w:val="center"/>
          </w:tcPr>
          <w:p w14:paraId="42B68CA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22" w:type="dxa"/>
            <w:tcBorders>
              <w:top w:val="nil"/>
              <w:left w:val="nil"/>
              <w:bottom w:val="single" w:color="auto" w:sz="4" w:space="0"/>
              <w:right w:val="single" w:color="auto" w:sz="4" w:space="0"/>
            </w:tcBorders>
            <w:noWrap/>
            <w:vAlign w:val="center"/>
          </w:tcPr>
          <w:p w14:paraId="7B82686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2026.4.10</w:t>
            </w:r>
          </w:p>
        </w:tc>
        <w:tc>
          <w:tcPr>
            <w:tcW w:w="1314" w:type="dxa"/>
            <w:tcBorders>
              <w:top w:val="nil"/>
              <w:left w:val="nil"/>
              <w:bottom w:val="single" w:color="auto" w:sz="4" w:space="0"/>
              <w:right w:val="single" w:color="auto" w:sz="4" w:space="0"/>
            </w:tcBorders>
            <w:noWrap/>
            <w:vAlign w:val="center"/>
          </w:tcPr>
          <w:p w14:paraId="49B635F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14:paraId="2943A75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67380096">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1024E38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14:paraId="7D32C81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219" w:type="dxa"/>
            <w:tcBorders>
              <w:top w:val="nil"/>
              <w:left w:val="nil"/>
              <w:bottom w:val="single" w:color="auto" w:sz="4" w:space="0"/>
              <w:right w:val="single" w:color="auto" w:sz="4" w:space="0"/>
            </w:tcBorders>
            <w:noWrap/>
            <w:vAlign w:val="center"/>
          </w:tcPr>
          <w:p w14:paraId="756282F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22" w:type="dxa"/>
            <w:tcBorders>
              <w:top w:val="nil"/>
              <w:left w:val="nil"/>
              <w:bottom w:val="single" w:color="auto" w:sz="4" w:space="0"/>
              <w:right w:val="single" w:color="auto" w:sz="4" w:space="0"/>
            </w:tcBorders>
            <w:noWrap/>
            <w:vAlign w:val="center"/>
          </w:tcPr>
          <w:p w14:paraId="436C471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2025.12.26</w:t>
            </w:r>
          </w:p>
        </w:tc>
        <w:tc>
          <w:tcPr>
            <w:tcW w:w="1314" w:type="dxa"/>
            <w:tcBorders>
              <w:top w:val="nil"/>
              <w:left w:val="nil"/>
              <w:bottom w:val="single" w:color="auto" w:sz="4" w:space="0"/>
              <w:right w:val="single" w:color="auto" w:sz="4" w:space="0"/>
            </w:tcBorders>
            <w:noWrap/>
            <w:vAlign w:val="center"/>
          </w:tcPr>
          <w:p w14:paraId="556DAEE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14:paraId="5577898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6362EC47">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0BD6D57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14:paraId="019637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219" w:type="dxa"/>
            <w:tcBorders>
              <w:top w:val="nil"/>
              <w:left w:val="nil"/>
              <w:bottom w:val="single" w:color="auto" w:sz="4" w:space="0"/>
              <w:right w:val="single" w:color="auto" w:sz="4" w:space="0"/>
            </w:tcBorders>
            <w:noWrap/>
            <w:vAlign w:val="center"/>
          </w:tcPr>
          <w:p w14:paraId="773772C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22" w:type="dxa"/>
            <w:tcBorders>
              <w:top w:val="nil"/>
              <w:left w:val="nil"/>
              <w:bottom w:val="single" w:color="auto" w:sz="4" w:space="0"/>
              <w:right w:val="single" w:color="auto" w:sz="4" w:space="0"/>
            </w:tcBorders>
            <w:noWrap/>
            <w:vAlign w:val="center"/>
          </w:tcPr>
          <w:p w14:paraId="0BBD59C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2026.1.9</w:t>
            </w:r>
          </w:p>
        </w:tc>
        <w:tc>
          <w:tcPr>
            <w:tcW w:w="1314" w:type="dxa"/>
            <w:tcBorders>
              <w:top w:val="nil"/>
              <w:left w:val="nil"/>
              <w:bottom w:val="single" w:color="auto" w:sz="4" w:space="0"/>
              <w:right w:val="single" w:color="auto" w:sz="4" w:space="0"/>
            </w:tcBorders>
            <w:noWrap/>
            <w:vAlign w:val="center"/>
          </w:tcPr>
          <w:p w14:paraId="4402746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14:paraId="72766AC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158C2DC8">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4506906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14:paraId="12FF93C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219" w:type="dxa"/>
            <w:tcBorders>
              <w:top w:val="nil"/>
              <w:left w:val="nil"/>
              <w:bottom w:val="single" w:color="auto" w:sz="4" w:space="0"/>
              <w:right w:val="single" w:color="auto" w:sz="4" w:space="0"/>
            </w:tcBorders>
            <w:noWrap/>
            <w:vAlign w:val="center"/>
          </w:tcPr>
          <w:p w14:paraId="7A91FD0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22" w:type="dxa"/>
            <w:tcBorders>
              <w:top w:val="nil"/>
              <w:left w:val="nil"/>
              <w:bottom w:val="single" w:color="auto" w:sz="4" w:space="0"/>
              <w:right w:val="single" w:color="auto" w:sz="4" w:space="0"/>
            </w:tcBorders>
            <w:noWrap/>
            <w:vAlign w:val="center"/>
          </w:tcPr>
          <w:p w14:paraId="4D57DEC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2026.7.10</w:t>
            </w:r>
          </w:p>
        </w:tc>
        <w:tc>
          <w:tcPr>
            <w:tcW w:w="1314" w:type="dxa"/>
            <w:tcBorders>
              <w:top w:val="nil"/>
              <w:left w:val="nil"/>
              <w:bottom w:val="single" w:color="auto" w:sz="4" w:space="0"/>
              <w:right w:val="single" w:color="auto" w:sz="4" w:space="0"/>
            </w:tcBorders>
            <w:noWrap/>
            <w:vAlign w:val="center"/>
          </w:tcPr>
          <w:p w14:paraId="35488BD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14:paraId="019E287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06CFE513">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043BC2C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5</w:t>
            </w:r>
          </w:p>
        </w:tc>
        <w:tc>
          <w:tcPr>
            <w:tcW w:w="4125" w:type="dxa"/>
            <w:tcBorders>
              <w:top w:val="single" w:color="auto" w:sz="4" w:space="0"/>
              <w:left w:val="nil"/>
              <w:bottom w:val="single" w:color="auto" w:sz="4" w:space="0"/>
              <w:right w:val="single" w:color="auto" w:sz="4" w:space="0"/>
            </w:tcBorders>
            <w:vAlign w:val="center"/>
          </w:tcPr>
          <w:p w14:paraId="6573035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中国工商银行有限公司中山分行</w:t>
            </w:r>
          </w:p>
        </w:tc>
        <w:tc>
          <w:tcPr>
            <w:tcW w:w="1219" w:type="dxa"/>
            <w:tcBorders>
              <w:top w:val="single" w:color="auto" w:sz="4" w:space="0"/>
              <w:left w:val="nil"/>
              <w:bottom w:val="single" w:color="auto" w:sz="4" w:space="0"/>
              <w:right w:val="single" w:color="auto" w:sz="4" w:space="0"/>
            </w:tcBorders>
            <w:noWrap/>
            <w:vAlign w:val="center"/>
          </w:tcPr>
          <w:p w14:paraId="0A637EF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22" w:type="dxa"/>
            <w:tcBorders>
              <w:top w:val="single" w:color="auto" w:sz="4" w:space="0"/>
              <w:left w:val="nil"/>
              <w:bottom w:val="single" w:color="auto" w:sz="4" w:space="0"/>
              <w:right w:val="single" w:color="auto" w:sz="4" w:space="0"/>
            </w:tcBorders>
            <w:noWrap/>
            <w:vAlign w:val="center"/>
          </w:tcPr>
          <w:p w14:paraId="506F1D6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2026.4.24</w:t>
            </w:r>
          </w:p>
        </w:tc>
        <w:tc>
          <w:tcPr>
            <w:tcW w:w="1314" w:type="dxa"/>
            <w:tcBorders>
              <w:top w:val="single" w:color="auto" w:sz="4" w:space="0"/>
              <w:left w:val="nil"/>
              <w:bottom w:val="single" w:color="auto" w:sz="4" w:space="0"/>
              <w:right w:val="single" w:color="auto" w:sz="4" w:space="0"/>
            </w:tcBorders>
            <w:noWrap/>
            <w:vAlign w:val="center"/>
          </w:tcPr>
          <w:p w14:paraId="5A97210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c>
          <w:tcPr>
            <w:tcW w:w="1316" w:type="dxa"/>
            <w:tcBorders>
              <w:top w:val="single" w:color="auto" w:sz="4" w:space="0"/>
              <w:left w:val="nil"/>
              <w:bottom w:val="single" w:color="auto" w:sz="4" w:space="0"/>
              <w:right w:val="single" w:color="auto" w:sz="4" w:space="0"/>
            </w:tcBorders>
            <w:noWrap/>
            <w:vAlign w:val="center"/>
          </w:tcPr>
          <w:p w14:paraId="6ACA123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bl>
    <w:p w14:paraId="24A1894F">
      <w:pPr>
        <w:keepNext w:val="0"/>
        <w:keepLines w:val="0"/>
        <w:pageBreakBefore w:val="0"/>
        <w:kinsoku/>
        <w:wordWrap/>
        <w:overflowPunct/>
        <w:topLinePunct w:val="0"/>
        <w:autoSpaceDE/>
        <w:autoSpaceDN/>
        <w:bidi w:val="0"/>
        <w:adjustRightInd/>
        <w:snapToGrid/>
        <w:spacing w:line="240" w:lineRule="atLeast"/>
        <w:ind w:firstLine="600"/>
        <w:textAlignment w:val="auto"/>
        <w:rPr>
          <w:rFonts w:ascii="仿宋_GB2312" w:hAnsi="华文中宋" w:eastAsia="仿宋_GB2312" w:cs="仿宋_GB2312"/>
          <w:sz w:val="28"/>
          <w:szCs w:val="28"/>
        </w:rPr>
      </w:pPr>
      <w:r>
        <w:rPr>
          <w:rFonts w:ascii="仿宋_GB2312" w:hAnsi="华文中宋" w:eastAsia="仿宋_GB2312" w:cs="仿宋_GB2312"/>
          <w:sz w:val="28"/>
          <w:szCs w:val="28"/>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14:paraId="4BB35684">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14:paraId="762E664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中山市中级人民法院摇珠选定破产案件管理人账户开户银行轮候状态表三</w:t>
            </w:r>
          </w:p>
        </w:tc>
      </w:tr>
      <w:tr w14:paraId="42664BF1">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14:paraId="164AC64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14:paraId="3481227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14:paraId="5B4E4EA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第三十</w:t>
            </w:r>
            <w:r>
              <w:rPr>
                <w:rFonts w:hint="eastAsia" w:ascii="宋体" w:hAnsi="宋体" w:cs="宋体"/>
                <w:b/>
                <w:bCs/>
                <w:color w:val="000000"/>
                <w:kern w:val="0"/>
                <w:sz w:val="21"/>
                <w:szCs w:val="21"/>
                <w:lang w:eastAsia="zh-CN"/>
              </w:rPr>
              <w:t>六</w:t>
            </w:r>
            <w:r>
              <w:rPr>
                <w:rFonts w:hint="eastAsia" w:ascii="宋体" w:hAnsi="宋体" w:cs="宋体"/>
                <w:b/>
                <w:bCs/>
                <w:color w:val="000000"/>
                <w:kern w:val="0"/>
                <w:sz w:val="21"/>
                <w:szCs w:val="21"/>
              </w:rPr>
              <w:t>轮</w:t>
            </w:r>
          </w:p>
        </w:tc>
        <w:tc>
          <w:tcPr>
            <w:tcW w:w="2630" w:type="dxa"/>
            <w:gridSpan w:val="2"/>
            <w:tcBorders>
              <w:top w:val="single" w:color="auto" w:sz="4" w:space="0"/>
              <w:left w:val="nil"/>
              <w:bottom w:val="single" w:color="auto" w:sz="4" w:space="0"/>
              <w:right w:val="single" w:color="000000" w:sz="4" w:space="0"/>
            </w:tcBorders>
            <w:noWrap/>
            <w:vAlign w:val="center"/>
          </w:tcPr>
          <w:p w14:paraId="28623E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三十七</w:t>
            </w:r>
            <w:r>
              <w:rPr>
                <w:rFonts w:hint="eastAsia" w:ascii="宋体" w:hAnsi="宋体" w:cs="宋体"/>
                <w:b/>
                <w:bCs/>
                <w:color w:val="000000"/>
                <w:kern w:val="0"/>
                <w:sz w:val="21"/>
                <w:szCs w:val="21"/>
              </w:rPr>
              <w:t>轮</w:t>
            </w:r>
          </w:p>
        </w:tc>
      </w:tr>
      <w:tr w14:paraId="63A49265">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14:paraId="7E75334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25" w:type="dxa"/>
            <w:vMerge w:val="continue"/>
            <w:tcBorders>
              <w:top w:val="nil"/>
              <w:left w:val="single" w:color="auto" w:sz="4" w:space="0"/>
              <w:bottom w:val="single" w:color="000000" w:sz="4" w:space="0"/>
              <w:right w:val="single" w:color="auto" w:sz="4" w:space="0"/>
            </w:tcBorders>
            <w:vAlign w:val="center"/>
          </w:tcPr>
          <w:p w14:paraId="725196F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125" w:type="dxa"/>
            <w:tcBorders>
              <w:top w:val="nil"/>
              <w:left w:val="nil"/>
              <w:bottom w:val="single" w:color="auto" w:sz="4" w:space="0"/>
              <w:right w:val="single" w:color="auto" w:sz="4" w:space="0"/>
            </w:tcBorders>
            <w:noWrap/>
            <w:vAlign w:val="center"/>
          </w:tcPr>
          <w:p w14:paraId="3500040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三级管理人</w:t>
            </w:r>
          </w:p>
          <w:p w14:paraId="1B08D8C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14:paraId="438A56C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14" w:type="dxa"/>
            <w:tcBorders>
              <w:top w:val="nil"/>
              <w:left w:val="nil"/>
              <w:bottom w:val="single" w:color="auto" w:sz="4" w:space="0"/>
              <w:right w:val="single" w:color="auto" w:sz="4" w:space="0"/>
            </w:tcBorders>
            <w:noWrap/>
            <w:vAlign w:val="center"/>
          </w:tcPr>
          <w:p w14:paraId="41209AC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三级管理人</w:t>
            </w:r>
          </w:p>
          <w:p w14:paraId="73A2D18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14:paraId="171B72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14:paraId="7CFA9407">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53C84CB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14:paraId="7538618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125" w:type="dxa"/>
            <w:tcBorders>
              <w:top w:val="nil"/>
              <w:left w:val="nil"/>
              <w:bottom w:val="single" w:color="auto" w:sz="4" w:space="0"/>
              <w:right w:val="single" w:color="auto" w:sz="4" w:space="0"/>
            </w:tcBorders>
            <w:noWrap/>
            <w:vAlign w:val="top"/>
          </w:tcPr>
          <w:p w14:paraId="1A3842BA">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14:paraId="3861D5B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c>
          <w:tcPr>
            <w:tcW w:w="1314" w:type="dxa"/>
            <w:tcBorders>
              <w:top w:val="nil"/>
              <w:left w:val="nil"/>
              <w:bottom w:val="single" w:color="auto" w:sz="4" w:space="0"/>
              <w:right w:val="single" w:color="auto" w:sz="4" w:space="0"/>
            </w:tcBorders>
            <w:noWrap/>
          </w:tcPr>
          <w:p w14:paraId="0CC6EC53">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14:paraId="4FD1FDF7">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771F65EE">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015DAEB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14:paraId="462F7AD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125" w:type="dxa"/>
            <w:tcBorders>
              <w:top w:val="nil"/>
              <w:left w:val="nil"/>
              <w:bottom w:val="single" w:color="auto" w:sz="4" w:space="0"/>
              <w:right w:val="single" w:color="auto" w:sz="4" w:space="0"/>
            </w:tcBorders>
            <w:noWrap/>
            <w:vAlign w:val="top"/>
          </w:tcPr>
          <w:p w14:paraId="6BC611CC">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14:paraId="39CA937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2026.7.10</w:t>
            </w:r>
          </w:p>
        </w:tc>
        <w:tc>
          <w:tcPr>
            <w:tcW w:w="1314" w:type="dxa"/>
            <w:tcBorders>
              <w:top w:val="nil"/>
              <w:left w:val="nil"/>
              <w:bottom w:val="single" w:color="auto" w:sz="4" w:space="0"/>
              <w:right w:val="single" w:color="auto" w:sz="4" w:space="0"/>
            </w:tcBorders>
            <w:noWrap/>
          </w:tcPr>
          <w:p w14:paraId="687864EA">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14:paraId="28D5B7A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6D9CAD73">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75972A7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14:paraId="1D3B225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125" w:type="dxa"/>
            <w:tcBorders>
              <w:top w:val="nil"/>
              <w:left w:val="nil"/>
              <w:bottom w:val="single" w:color="auto" w:sz="4" w:space="0"/>
              <w:right w:val="single" w:color="auto" w:sz="4" w:space="0"/>
            </w:tcBorders>
            <w:shd w:val="clear"/>
            <w:noWrap/>
            <w:vAlign w:val="top"/>
          </w:tcPr>
          <w:p w14:paraId="233932D6">
            <w:pPr>
              <w:keepNext w:val="0"/>
              <w:keepLines w:val="0"/>
              <w:pageBreakBefore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kern w:val="2"/>
                <w:sz w:val="20"/>
                <w:szCs w:val="22"/>
                <w:lang w:val="en-US" w:eastAsia="zh-CN" w:bidi="ar-SA"/>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shd w:val="clear"/>
            <w:noWrap/>
            <w:vAlign w:val="center"/>
          </w:tcPr>
          <w:p w14:paraId="602DC1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Times New Roman" w:eastAsia="宋体" w:cs="Times New Roman"/>
                <w:color w:val="000000"/>
                <w:kern w:val="0"/>
                <w:sz w:val="21"/>
                <w:szCs w:val="22"/>
                <w:lang w:val="en-US" w:eastAsia="zh-CN" w:bidi="ar-SA"/>
              </w:rPr>
            </w:pPr>
            <w:r>
              <w:rPr>
                <w:rFonts w:hint="eastAsia" w:ascii="宋体"/>
                <w:color w:val="000000"/>
                <w:kern w:val="0"/>
                <w:sz w:val="21"/>
                <w:szCs w:val="22"/>
                <w:lang w:val="en-US" w:eastAsia="zh-CN"/>
              </w:rPr>
              <w:t>2026.7.17</w:t>
            </w:r>
          </w:p>
        </w:tc>
        <w:tc>
          <w:tcPr>
            <w:tcW w:w="1314" w:type="dxa"/>
            <w:tcBorders>
              <w:top w:val="nil"/>
              <w:left w:val="nil"/>
              <w:bottom w:val="single" w:color="auto" w:sz="4" w:space="0"/>
              <w:right w:val="single" w:color="auto" w:sz="4" w:space="0"/>
            </w:tcBorders>
            <w:noWrap/>
          </w:tcPr>
          <w:p w14:paraId="68E7C995">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14:paraId="010E564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14:paraId="67D1FD4B">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0F7E876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14:paraId="6462F14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125" w:type="dxa"/>
            <w:tcBorders>
              <w:top w:val="nil"/>
              <w:left w:val="nil"/>
              <w:bottom w:val="single" w:color="auto" w:sz="4" w:space="0"/>
              <w:right w:val="single" w:color="auto" w:sz="4" w:space="0"/>
            </w:tcBorders>
            <w:noWrap/>
            <w:vAlign w:val="top"/>
          </w:tcPr>
          <w:p w14:paraId="52E9CF1C">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highlight w:val="yellow"/>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14:paraId="4FDF8FA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314" w:type="dxa"/>
            <w:tcBorders>
              <w:top w:val="nil"/>
              <w:left w:val="nil"/>
              <w:bottom w:val="single" w:color="auto" w:sz="4" w:space="0"/>
              <w:right w:val="single" w:color="auto" w:sz="4" w:space="0"/>
            </w:tcBorders>
            <w:noWrap/>
          </w:tcPr>
          <w:p w14:paraId="0A66026F">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highlight w:val="yellow"/>
              </w:rPr>
            </w:pPr>
            <w:bookmarkStart w:id="0" w:name="_GoBack"/>
            <w:bookmarkEnd w:id="0"/>
          </w:p>
        </w:tc>
        <w:tc>
          <w:tcPr>
            <w:tcW w:w="1316" w:type="dxa"/>
            <w:tcBorders>
              <w:top w:val="nil"/>
              <w:left w:val="nil"/>
              <w:bottom w:val="single" w:color="auto" w:sz="4" w:space="0"/>
              <w:right w:val="single" w:color="auto" w:sz="4" w:space="0"/>
            </w:tcBorders>
            <w:noWrap/>
            <w:vAlign w:val="center"/>
          </w:tcPr>
          <w:p w14:paraId="2CD98E9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14:paraId="3FF9F841">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14:paraId="2DB27023">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14:paraId="1808099B">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top"/>
          </w:tcPr>
          <w:p w14:paraId="4B56468C">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14:paraId="6AC54FFD">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single" w:color="auto" w:sz="4" w:space="0"/>
              <w:left w:val="nil"/>
              <w:bottom w:val="single" w:color="auto" w:sz="4" w:space="0"/>
              <w:right w:val="single" w:color="auto" w:sz="4" w:space="0"/>
            </w:tcBorders>
            <w:noWrap/>
          </w:tcPr>
          <w:p w14:paraId="498FA592">
            <w:pPr>
              <w:jc w:val="center"/>
              <w:rPr>
                <w:highlight w:val="yellow"/>
              </w:rPr>
            </w:pPr>
          </w:p>
        </w:tc>
        <w:tc>
          <w:tcPr>
            <w:tcW w:w="1316" w:type="dxa"/>
            <w:tcBorders>
              <w:top w:val="single" w:color="auto" w:sz="4" w:space="0"/>
              <w:left w:val="nil"/>
              <w:bottom w:val="single" w:color="auto" w:sz="4" w:space="0"/>
              <w:right w:val="single" w:color="auto" w:sz="4" w:space="0"/>
            </w:tcBorders>
            <w:noWrap/>
            <w:vAlign w:val="center"/>
          </w:tcPr>
          <w:p w14:paraId="3D737287">
            <w:pPr>
              <w:widowControl/>
              <w:jc w:val="center"/>
              <w:rPr>
                <w:rFonts w:hint="default" w:ascii="宋体" w:eastAsia="宋体"/>
                <w:color w:val="000000"/>
                <w:kern w:val="0"/>
                <w:sz w:val="22"/>
                <w:lang w:val="en-US" w:eastAsia="zh-CN"/>
              </w:rPr>
            </w:pPr>
          </w:p>
        </w:tc>
      </w:tr>
    </w:tbl>
    <w:p w14:paraId="717FADA0">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14:paraId="2D891A38">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5012D2B"/>
    <w:rsid w:val="1FBC0759"/>
    <w:rsid w:val="2E7BAA5C"/>
    <w:rsid w:val="35FF856E"/>
    <w:rsid w:val="3F76D5C3"/>
    <w:rsid w:val="5D155BE0"/>
    <w:rsid w:val="688252E1"/>
    <w:rsid w:val="6DAFBA74"/>
    <w:rsid w:val="6FCD400D"/>
    <w:rsid w:val="728834E4"/>
    <w:rsid w:val="77F548E0"/>
    <w:rsid w:val="786A5AB0"/>
    <w:rsid w:val="7B292EC3"/>
    <w:rsid w:val="7DEF1B79"/>
    <w:rsid w:val="7DFF47FA"/>
    <w:rsid w:val="7EF9A5D5"/>
    <w:rsid w:val="7F7BB392"/>
    <w:rsid w:val="7F7E414D"/>
    <w:rsid w:val="7FFB2CBF"/>
    <w:rsid w:val="7FFE3917"/>
    <w:rsid w:val="8FDDAAFE"/>
    <w:rsid w:val="9FDFD8F2"/>
    <w:rsid w:val="A7F30101"/>
    <w:rsid w:val="CFB99AEE"/>
    <w:rsid w:val="DBFBE59C"/>
    <w:rsid w:val="DFEFCA28"/>
    <w:rsid w:val="E7DE735C"/>
    <w:rsid w:val="EBFBCE78"/>
    <w:rsid w:val="F3FF1267"/>
    <w:rsid w:val="FF75CADC"/>
    <w:rsid w:val="FF763A7E"/>
    <w:rsid w:val="FFFF8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1</TotalTime>
  <ScaleCrop>false</ScaleCrop>
  <LinksUpToDate>false</LinksUpToDate>
  <CharactersWithSpaces>2061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2025-10-04T14:50:00Z</dcterms:created>
  <dc:creator>Administrator</dc:creator>
  <cp:lastModifiedBy>谢静茹</cp:lastModifiedBy>
  <cp:lastPrinted>2026-07-06T18:48:00Z</cp:lastPrinted>
  <dcterms:modified xsi:type="dcterms:W3CDTF">2026-07-17T08:35:42Z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2E742DAA77A8389CC1E3CD6913AB1CCC</vt:lpwstr>
  </property>
</Properties>
</file>