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jc w:val="center"/>
        <w:tblLook w:val="00A0"/>
      </w:tblPr>
      <w:tblGrid>
        <w:gridCol w:w="764"/>
        <w:gridCol w:w="4125"/>
        <w:gridCol w:w="1125"/>
        <w:gridCol w:w="1219"/>
        <w:gridCol w:w="1314"/>
        <w:gridCol w:w="1314"/>
      </w:tblGrid>
      <w:tr w:rsidR="00B50B8A" w:rsidRPr="001C770F" w:rsidTr="00245DEB">
        <w:trPr>
          <w:trHeight w:val="672"/>
          <w:jc w:val="center"/>
        </w:trPr>
        <w:tc>
          <w:tcPr>
            <w:tcW w:w="9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中宋" w:cs="仿宋_GB2312" w:hint="eastAsia"/>
                <w:sz w:val="30"/>
                <w:szCs w:val="30"/>
              </w:rPr>
              <w:t>中山市中级人民法院</w:t>
            </w:r>
            <w:r w:rsidRPr="008A3D0C">
              <w:rPr>
                <w:rFonts w:ascii="仿宋_GB2312" w:eastAsia="仿宋_GB2312" w:hAnsi="华文中宋" w:cs="仿宋_GB2312" w:hint="eastAsia"/>
                <w:sz w:val="30"/>
                <w:szCs w:val="30"/>
              </w:rPr>
              <w:t>摇珠选定</w:t>
            </w:r>
            <w:r>
              <w:rPr>
                <w:rFonts w:ascii="仿宋_GB2312" w:eastAsia="仿宋_GB2312" w:hAnsi="华文中宋" w:cs="仿宋_GB2312" w:hint="eastAsia"/>
                <w:sz w:val="30"/>
                <w:szCs w:val="30"/>
              </w:rPr>
              <w:t>破产案件管理人账户开户银行</w:t>
            </w:r>
            <w:r w:rsidRPr="008A3D0C">
              <w:rPr>
                <w:rFonts w:ascii="仿宋_GB2312" w:eastAsia="仿宋_GB2312" w:hAnsi="华文中宋" w:cs="仿宋_GB2312" w:hint="eastAsia"/>
                <w:sz w:val="30"/>
                <w:szCs w:val="30"/>
              </w:rPr>
              <w:t>轮</w:t>
            </w:r>
            <w:proofErr w:type="gramStart"/>
            <w:r w:rsidRPr="008A3D0C">
              <w:rPr>
                <w:rFonts w:ascii="仿宋_GB2312" w:eastAsia="仿宋_GB2312" w:hAnsi="华文中宋" w:cs="仿宋_GB2312" w:hint="eastAsia"/>
                <w:sz w:val="30"/>
                <w:szCs w:val="30"/>
              </w:rPr>
              <w:t>候状态表</w:t>
            </w:r>
            <w:r>
              <w:rPr>
                <w:rFonts w:ascii="仿宋_GB2312" w:eastAsia="仿宋_GB2312" w:hAnsi="华文中宋" w:cs="仿宋_GB2312" w:hint="eastAsia"/>
                <w:sz w:val="30"/>
                <w:szCs w:val="30"/>
              </w:rPr>
              <w:t>一</w:t>
            </w:r>
            <w:proofErr w:type="gramEnd"/>
          </w:p>
        </w:tc>
      </w:tr>
      <w:tr w:rsidR="00B50B8A" w:rsidRPr="001C770F" w:rsidTr="00245DEB">
        <w:trPr>
          <w:trHeight w:val="469"/>
          <w:jc w:val="center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摇珠编码</w:t>
            </w:r>
          </w:p>
        </w:tc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银行</w:t>
            </w:r>
            <w:r w:rsidRPr="00B12C7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第一轮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第二轮</w:t>
            </w:r>
          </w:p>
        </w:tc>
      </w:tr>
      <w:tr w:rsidR="00B50B8A" w:rsidRPr="001C770F" w:rsidTr="00245DEB">
        <w:trPr>
          <w:trHeight w:val="469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081622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8162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一级管理人承办案件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摇中日期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Default="00B50B8A" w:rsidP="00245D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8162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一级管理人</w:t>
            </w:r>
          </w:p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08162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承办案件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摇中日期</w:t>
            </w:r>
          </w:p>
        </w:tc>
      </w:tr>
      <w:tr w:rsidR="00B50B8A" w:rsidRPr="001C770F" w:rsidTr="00245DEB">
        <w:trPr>
          <w:trHeight w:val="27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中山农村商业银行股份有限公司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B50B8A" w:rsidRPr="001C770F" w:rsidTr="00245DEB">
        <w:trPr>
          <w:trHeight w:val="27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中国建设银行股份有限公司中山市分行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B50B8A" w:rsidRPr="001C770F" w:rsidTr="00245DEB">
        <w:trPr>
          <w:trHeight w:val="27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中国农业银行股份有限公司中山分行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B50B8A" w:rsidRPr="001C770F" w:rsidTr="00245DEB">
        <w:trPr>
          <w:trHeight w:val="27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中国银行股份有限公司中山分行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</w:tbl>
    <w:p w:rsidR="00B50B8A" w:rsidRDefault="00B50B8A" w:rsidP="00B50B8A">
      <w:pPr>
        <w:spacing w:line="360" w:lineRule="auto"/>
        <w:ind w:firstLine="600"/>
        <w:rPr>
          <w:rFonts w:ascii="仿宋_GB2312" w:eastAsia="仿宋_GB2312" w:hAnsi="华文中宋" w:cs="仿宋_GB2312"/>
          <w:sz w:val="30"/>
          <w:szCs w:val="30"/>
        </w:rPr>
      </w:pPr>
      <w:r>
        <w:rPr>
          <w:rFonts w:ascii="仿宋_GB2312" w:eastAsia="仿宋_GB2312" w:hAnsi="华文中宋" w:cs="仿宋_GB2312"/>
          <w:sz w:val="30"/>
          <w:szCs w:val="30"/>
        </w:rPr>
        <w:t xml:space="preserve">  </w:t>
      </w:r>
    </w:p>
    <w:tbl>
      <w:tblPr>
        <w:tblW w:w="9861" w:type="dxa"/>
        <w:jc w:val="center"/>
        <w:tblLook w:val="00A0"/>
      </w:tblPr>
      <w:tblGrid>
        <w:gridCol w:w="764"/>
        <w:gridCol w:w="4125"/>
        <w:gridCol w:w="1125"/>
        <w:gridCol w:w="1219"/>
        <w:gridCol w:w="1314"/>
        <w:gridCol w:w="1314"/>
      </w:tblGrid>
      <w:tr w:rsidR="00B50B8A" w:rsidRPr="001C770F" w:rsidTr="00245DEB">
        <w:trPr>
          <w:trHeight w:val="672"/>
          <w:jc w:val="center"/>
        </w:trPr>
        <w:tc>
          <w:tcPr>
            <w:tcW w:w="9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中宋" w:cs="仿宋_GB2312" w:hint="eastAsia"/>
                <w:sz w:val="30"/>
                <w:szCs w:val="30"/>
              </w:rPr>
              <w:t>中山市中级人民法院</w:t>
            </w:r>
            <w:r w:rsidRPr="008A3D0C">
              <w:rPr>
                <w:rFonts w:ascii="仿宋_GB2312" w:eastAsia="仿宋_GB2312" w:hAnsi="华文中宋" w:cs="仿宋_GB2312" w:hint="eastAsia"/>
                <w:sz w:val="30"/>
                <w:szCs w:val="30"/>
              </w:rPr>
              <w:t>摇珠选定</w:t>
            </w:r>
            <w:r>
              <w:rPr>
                <w:rFonts w:ascii="仿宋_GB2312" w:eastAsia="仿宋_GB2312" w:hAnsi="华文中宋" w:cs="仿宋_GB2312" w:hint="eastAsia"/>
                <w:sz w:val="30"/>
                <w:szCs w:val="30"/>
              </w:rPr>
              <w:t>破产案件管理人账户开户银行</w:t>
            </w:r>
            <w:r w:rsidRPr="008A3D0C">
              <w:rPr>
                <w:rFonts w:ascii="仿宋_GB2312" w:eastAsia="仿宋_GB2312" w:hAnsi="华文中宋" w:cs="仿宋_GB2312" w:hint="eastAsia"/>
                <w:sz w:val="30"/>
                <w:szCs w:val="30"/>
              </w:rPr>
              <w:t>轮</w:t>
            </w:r>
            <w:proofErr w:type="gramStart"/>
            <w:r w:rsidRPr="008A3D0C">
              <w:rPr>
                <w:rFonts w:ascii="仿宋_GB2312" w:eastAsia="仿宋_GB2312" w:hAnsi="华文中宋" w:cs="仿宋_GB2312" w:hint="eastAsia"/>
                <w:sz w:val="30"/>
                <w:szCs w:val="30"/>
              </w:rPr>
              <w:t>候状态表</w:t>
            </w:r>
            <w:proofErr w:type="gramEnd"/>
            <w:r>
              <w:rPr>
                <w:rFonts w:ascii="仿宋_GB2312" w:eastAsia="仿宋_GB2312" w:hAnsi="华文中宋" w:cs="仿宋_GB2312" w:hint="eastAsia"/>
                <w:sz w:val="30"/>
                <w:szCs w:val="30"/>
              </w:rPr>
              <w:t>二</w:t>
            </w:r>
          </w:p>
        </w:tc>
      </w:tr>
      <w:tr w:rsidR="00B50B8A" w:rsidRPr="001C770F" w:rsidTr="00245DEB">
        <w:trPr>
          <w:trHeight w:val="469"/>
          <w:jc w:val="center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摇珠编码</w:t>
            </w:r>
          </w:p>
        </w:tc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银行</w:t>
            </w:r>
            <w:r w:rsidRPr="00B12C7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第一轮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第二轮</w:t>
            </w:r>
          </w:p>
        </w:tc>
      </w:tr>
      <w:tr w:rsidR="00B50B8A" w:rsidRPr="001C770F" w:rsidTr="00245DEB">
        <w:trPr>
          <w:trHeight w:val="469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081622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</w:t>
            </w:r>
            <w:r w:rsidRPr="0008162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级管理人承办案件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摇中日期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Default="00B50B8A" w:rsidP="00245D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</w:t>
            </w:r>
            <w:r w:rsidRPr="0008162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级管理人</w:t>
            </w:r>
          </w:p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08162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承办案件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摇中日期</w:t>
            </w:r>
          </w:p>
        </w:tc>
      </w:tr>
      <w:tr w:rsidR="00B50B8A" w:rsidRPr="001C770F" w:rsidTr="00245DEB">
        <w:trPr>
          <w:trHeight w:val="27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中山农村商业银行股份有限公司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B50B8A" w:rsidRPr="001C770F" w:rsidTr="00245DEB">
        <w:trPr>
          <w:trHeight w:val="27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中国建设银行股份有限公司中山市分行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B50B8A" w:rsidRPr="001C770F" w:rsidTr="00245DEB">
        <w:trPr>
          <w:trHeight w:val="27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中国农业银行股份有限公司中山分行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B50B8A" w:rsidRPr="001C770F" w:rsidTr="00245DEB">
        <w:trPr>
          <w:trHeight w:val="27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中国银行股份有限公司中山分行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</w:tbl>
    <w:p w:rsidR="00B50B8A" w:rsidRPr="00187282" w:rsidRDefault="00B50B8A" w:rsidP="00B50B8A">
      <w:pPr>
        <w:spacing w:line="360" w:lineRule="auto"/>
        <w:ind w:firstLine="600"/>
        <w:rPr>
          <w:rFonts w:ascii="仿宋_GB2312" w:eastAsia="仿宋_GB2312" w:hAnsi="华文中宋" w:cs="仿宋_GB2312"/>
          <w:sz w:val="30"/>
          <w:szCs w:val="30"/>
        </w:rPr>
      </w:pPr>
      <w:r>
        <w:rPr>
          <w:rFonts w:ascii="仿宋_GB2312" w:eastAsia="仿宋_GB2312" w:hAnsi="华文中宋" w:cs="仿宋_GB2312"/>
          <w:sz w:val="30"/>
          <w:szCs w:val="30"/>
        </w:rPr>
        <w:t xml:space="preserve">                  </w:t>
      </w:r>
      <w:r w:rsidRPr="00187282">
        <w:rPr>
          <w:rFonts w:ascii="仿宋_GB2312" w:eastAsia="仿宋_GB2312" w:hAnsi="华文中宋" w:cs="仿宋_GB2312"/>
          <w:sz w:val="30"/>
          <w:szCs w:val="30"/>
        </w:rPr>
        <w:t xml:space="preserve"> </w:t>
      </w:r>
      <w:r>
        <w:rPr>
          <w:rFonts w:ascii="仿宋_GB2312" w:eastAsia="仿宋_GB2312" w:hAnsi="华文中宋" w:cs="仿宋_GB2312"/>
          <w:sz w:val="30"/>
          <w:szCs w:val="30"/>
        </w:rPr>
        <w:t xml:space="preserve">                </w:t>
      </w:r>
      <w:r w:rsidRPr="00187282">
        <w:rPr>
          <w:rFonts w:ascii="仿宋_GB2312" w:eastAsia="仿宋_GB2312" w:hAnsi="华文中宋" w:cs="仿宋_GB2312"/>
          <w:sz w:val="30"/>
          <w:szCs w:val="30"/>
        </w:rPr>
        <w:t xml:space="preserve"> </w:t>
      </w:r>
    </w:p>
    <w:tbl>
      <w:tblPr>
        <w:tblW w:w="9861" w:type="dxa"/>
        <w:jc w:val="center"/>
        <w:tblLook w:val="00A0"/>
      </w:tblPr>
      <w:tblGrid>
        <w:gridCol w:w="764"/>
        <w:gridCol w:w="4125"/>
        <w:gridCol w:w="1125"/>
        <w:gridCol w:w="1219"/>
        <w:gridCol w:w="1314"/>
        <w:gridCol w:w="1314"/>
      </w:tblGrid>
      <w:tr w:rsidR="00B50B8A" w:rsidRPr="001C770F" w:rsidTr="00245DEB">
        <w:trPr>
          <w:trHeight w:val="672"/>
          <w:jc w:val="center"/>
        </w:trPr>
        <w:tc>
          <w:tcPr>
            <w:tcW w:w="9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华文中宋" w:cs="仿宋_GB2312" w:hint="eastAsia"/>
                <w:sz w:val="30"/>
                <w:szCs w:val="30"/>
              </w:rPr>
              <w:t>中山市中级人民法院</w:t>
            </w:r>
            <w:r w:rsidRPr="008A3D0C">
              <w:rPr>
                <w:rFonts w:ascii="仿宋_GB2312" w:eastAsia="仿宋_GB2312" w:hAnsi="华文中宋" w:cs="仿宋_GB2312" w:hint="eastAsia"/>
                <w:sz w:val="30"/>
                <w:szCs w:val="30"/>
              </w:rPr>
              <w:t>摇珠选定</w:t>
            </w:r>
            <w:r>
              <w:rPr>
                <w:rFonts w:ascii="仿宋_GB2312" w:eastAsia="仿宋_GB2312" w:hAnsi="华文中宋" w:cs="仿宋_GB2312" w:hint="eastAsia"/>
                <w:sz w:val="30"/>
                <w:szCs w:val="30"/>
              </w:rPr>
              <w:t>破产案件管理人账户开户银行</w:t>
            </w:r>
            <w:r w:rsidRPr="008A3D0C">
              <w:rPr>
                <w:rFonts w:ascii="仿宋_GB2312" w:eastAsia="仿宋_GB2312" w:hAnsi="华文中宋" w:cs="仿宋_GB2312" w:hint="eastAsia"/>
                <w:sz w:val="30"/>
                <w:szCs w:val="30"/>
              </w:rPr>
              <w:t>轮</w:t>
            </w:r>
            <w:proofErr w:type="gramStart"/>
            <w:r w:rsidRPr="008A3D0C">
              <w:rPr>
                <w:rFonts w:ascii="仿宋_GB2312" w:eastAsia="仿宋_GB2312" w:hAnsi="华文中宋" w:cs="仿宋_GB2312" w:hint="eastAsia"/>
                <w:sz w:val="30"/>
                <w:szCs w:val="30"/>
              </w:rPr>
              <w:t>候状态表</w:t>
            </w:r>
            <w:proofErr w:type="gramEnd"/>
            <w:r>
              <w:rPr>
                <w:rFonts w:ascii="仿宋_GB2312" w:eastAsia="仿宋_GB2312" w:hAnsi="华文中宋" w:cs="仿宋_GB2312" w:hint="eastAsia"/>
                <w:sz w:val="30"/>
                <w:szCs w:val="30"/>
              </w:rPr>
              <w:t>三</w:t>
            </w:r>
          </w:p>
        </w:tc>
      </w:tr>
      <w:tr w:rsidR="00B50B8A" w:rsidRPr="001C770F" w:rsidTr="00245DEB">
        <w:trPr>
          <w:trHeight w:val="469"/>
          <w:jc w:val="center"/>
        </w:trPr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摇珠编码</w:t>
            </w:r>
          </w:p>
        </w:tc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银行</w:t>
            </w:r>
            <w:r w:rsidRPr="00B12C7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第一轮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第二轮</w:t>
            </w:r>
          </w:p>
        </w:tc>
      </w:tr>
      <w:tr w:rsidR="00B50B8A" w:rsidRPr="001C770F" w:rsidTr="00245DEB">
        <w:trPr>
          <w:trHeight w:val="469"/>
          <w:jc w:val="center"/>
        </w:trPr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081622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三</w:t>
            </w:r>
            <w:r w:rsidRPr="0008162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级管理人承办案件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摇中日期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Default="00B50B8A" w:rsidP="00245D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三</w:t>
            </w:r>
            <w:r w:rsidRPr="0008162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级管理人</w:t>
            </w:r>
          </w:p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081622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承办案件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摇中日期</w:t>
            </w:r>
          </w:p>
        </w:tc>
      </w:tr>
      <w:tr w:rsidR="00B50B8A" w:rsidRPr="001C770F" w:rsidTr="00245DEB">
        <w:trPr>
          <w:trHeight w:val="27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中山农村商业银行股份有限公司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B50B8A" w:rsidRPr="001C770F" w:rsidTr="00245DEB">
        <w:trPr>
          <w:trHeight w:val="27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中国建设银行股份有限公司中山市分行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B50B8A" w:rsidRPr="001C770F" w:rsidTr="00245DEB">
        <w:trPr>
          <w:trHeight w:val="27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中国农业银行股份有限公司中山分行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 w:rsidR="00B50B8A" w:rsidRPr="001C770F" w:rsidTr="00245DEB">
        <w:trPr>
          <w:trHeight w:val="27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B12C7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中国银行股份有限公司中山分行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B8A" w:rsidRPr="00B12C76" w:rsidRDefault="00B50B8A" w:rsidP="00245DE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</w:tbl>
    <w:p w:rsidR="00B50B8A" w:rsidRPr="00187282" w:rsidRDefault="00B50B8A" w:rsidP="00B50B8A">
      <w:pPr>
        <w:spacing w:line="360" w:lineRule="auto"/>
        <w:ind w:firstLine="600"/>
        <w:rPr>
          <w:rFonts w:ascii="仿宋_GB2312" w:eastAsia="仿宋_GB2312" w:hAnsi="华文中宋" w:cs="仿宋_GB2312"/>
          <w:sz w:val="30"/>
          <w:szCs w:val="30"/>
        </w:rPr>
      </w:pPr>
      <w:r>
        <w:rPr>
          <w:rFonts w:ascii="仿宋_GB2312" w:eastAsia="仿宋_GB2312" w:hAnsi="华文中宋" w:cs="仿宋_GB2312"/>
          <w:sz w:val="30"/>
          <w:szCs w:val="30"/>
        </w:rPr>
        <w:t xml:space="preserve">                  </w:t>
      </w:r>
      <w:r w:rsidRPr="00187282">
        <w:rPr>
          <w:rFonts w:ascii="仿宋_GB2312" w:eastAsia="仿宋_GB2312" w:hAnsi="华文中宋" w:cs="仿宋_GB2312"/>
          <w:sz w:val="30"/>
          <w:szCs w:val="30"/>
        </w:rPr>
        <w:t xml:space="preserve"> </w:t>
      </w:r>
    </w:p>
    <w:p w:rsidR="00127EEA" w:rsidRPr="00B50B8A" w:rsidRDefault="00127EEA"/>
    <w:sectPr w:rsidR="00127EEA" w:rsidRPr="00B50B8A" w:rsidSect="00127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03C" w:rsidRDefault="0086203C" w:rsidP="00B50B8A">
      <w:r>
        <w:separator/>
      </w:r>
    </w:p>
  </w:endnote>
  <w:endnote w:type="continuationSeparator" w:id="0">
    <w:p w:rsidR="0086203C" w:rsidRDefault="0086203C" w:rsidP="00B5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03C" w:rsidRDefault="0086203C" w:rsidP="00B50B8A">
      <w:r>
        <w:separator/>
      </w:r>
    </w:p>
  </w:footnote>
  <w:footnote w:type="continuationSeparator" w:id="0">
    <w:p w:rsidR="0086203C" w:rsidRDefault="0086203C" w:rsidP="00B50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B8A"/>
    <w:rsid w:val="00013214"/>
    <w:rsid w:val="00085810"/>
    <w:rsid w:val="00097541"/>
    <w:rsid w:val="000C1FB4"/>
    <w:rsid w:val="00106D58"/>
    <w:rsid w:val="0012161E"/>
    <w:rsid w:val="00127EEA"/>
    <w:rsid w:val="00183D6D"/>
    <w:rsid w:val="001D5112"/>
    <w:rsid w:val="002012F8"/>
    <w:rsid w:val="002053DE"/>
    <w:rsid w:val="00283342"/>
    <w:rsid w:val="002C192A"/>
    <w:rsid w:val="002F2D22"/>
    <w:rsid w:val="003065E3"/>
    <w:rsid w:val="003103D2"/>
    <w:rsid w:val="0035049C"/>
    <w:rsid w:val="003778AA"/>
    <w:rsid w:val="003803DF"/>
    <w:rsid w:val="003C1962"/>
    <w:rsid w:val="003D3AE8"/>
    <w:rsid w:val="004354CB"/>
    <w:rsid w:val="004D1B21"/>
    <w:rsid w:val="005045F5"/>
    <w:rsid w:val="00525E43"/>
    <w:rsid w:val="00567141"/>
    <w:rsid w:val="005E579C"/>
    <w:rsid w:val="00671C2A"/>
    <w:rsid w:val="00693308"/>
    <w:rsid w:val="0069749C"/>
    <w:rsid w:val="006B4F42"/>
    <w:rsid w:val="006D6B5B"/>
    <w:rsid w:val="006F0485"/>
    <w:rsid w:val="00712C90"/>
    <w:rsid w:val="00770410"/>
    <w:rsid w:val="007B04CD"/>
    <w:rsid w:val="007B7EB0"/>
    <w:rsid w:val="007E1FA6"/>
    <w:rsid w:val="007F38AB"/>
    <w:rsid w:val="00802CEF"/>
    <w:rsid w:val="0081496B"/>
    <w:rsid w:val="008246DC"/>
    <w:rsid w:val="00825D74"/>
    <w:rsid w:val="00855750"/>
    <w:rsid w:val="00857632"/>
    <w:rsid w:val="0086203C"/>
    <w:rsid w:val="00942EDB"/>
    <w:rsid w:val="00963BC7"/>
    <w:rsid w:val="00984DEE"/>
    <w:rsid w:val="00986E43"/>
    <w:rsid w:val="009B309C"/>
    <w:rsid w:val="009C3C88"/>
    <w:rsid w:val="00A109A8"/>
    <w:rsid w:val="00A62454"/>
    <w:rsid w:val="00A64A59"/>
    <w:rsid w:val="00A81D88"/>
    <w:rsid w:val="00A86740"/>
    <w:rsid w:val="00B32B39"/>
    <w:rsid w:val="00B50B8A"/>
    <w:rsid w:val="00BE3217"/>
    <w:rsid w:val="00BF1C8C"/>
    <w:rsid w:val="00C13C48"/>
    <w:rsid w:val="00C53258"/>
    <w:rsid w:val="00C875EF"/>
    <w:rsid w:val="00CB4349"/>
    <w:rsid w:val="00D43183"/>
    <w:rsid w:val="00DB1997"/>
    <w:rsid w:val="00DD46BC"/>
    <w:rsid w:val="00DF0152"/>
    <w:rsid w:val="00DF120C"/>
    <w:rsid w:val="00E15939"/>
    <w:rsid w:val="00E27251"/>
    <w:rsid w:val="00EB7D50"/>
    <w:rsid w:val="00EC2EBD"/>
    <w:rsid w:val="00EF65B0"/>
    <w:rsid w:val="00F062BF"/>
    <w:rsid w:val="00F1240C"/>
    <w:rsid w:val="00F33FC2"/>
    <w:rsid w:val="00FD7B7D"/>
    <w:rsid w:val="00FF1B83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8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0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0B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0B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0B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2022-09-05T07:39:00Z</dcterms:created>
  <dcterms:modified xsi:type="dcterms:W3CDTF">2022-09-05T07:39:00Z</dcterms:modified>
</cp:coreProperties>
</file>